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B9009" w14:textId="77777777" w:rsidR="005F53A7" w:rsidRPr="005F53A7" w:rsidRDefault="005F53A7" w:rsidP="005F53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53A7">
        <w:rPr>
          <w:rFonts w:ascii="Times New Roman" w:hAnsi="Times New Roman" w:cs="Times New Roman"/>
          <w:b/>
          <w:bCs/>
          <w:sz w:val="28"/>
          <w:szCs w:val="28"/>
        </w:rPr>
        <w:t>8 июля — Всероссийский день семьи, любви и верности</w:t>
      </w:r>
    </w:p>
    <w:p w14:paraId="2D21752C" w14:textId="604A4E84" w:rsidR="005F53A7" w:rsidRPr="005F53A7" w:rsidRDefault="00E57AC7" w:rsidP="005F53A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57A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FBF411" wp14:editId="53690710">
            <wp:extent cx="5940425" cy="5940425"/>
            <wp:effectExtent l="0" t="0" r="3175" b="3175"/>
            <wp:docPr id="1" name="Рисунок 1" descr="C:\Users\PK47\Desktop\Новая папка (2)\8-ИЮЛЯ-ДЕНЬ-СЕМЬИ-ЛЮБВИ-И-ВЕРН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47\Desktop\Новая папка (2)\8-ИЮЛЯ-ДЕНЬ-СЕМЬИ-ЛЮБВИ-И-ВЕРНОСТИ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798F2E5" w14:textId="77777777" w:rsidR="005F53A7" w:rsidRPr="005F53A7" w:rsidRDefault="005F53A7" w:rsidP="005F5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3A7">
        <w:rPr>
          <w:rFonts w:ascii="Times New Roman" w:hAnsi="Times New Roman" w:cs="Times New Roman"/>
          <w:sz w:val="28"/>
          <w:szCs w:val="28"/>
        </w:rPr>
        <w:t>В России в 2021 году праздник отмечается 8 июля и проходит на официальном уровне 14 раз. Праздник приурочен ко дню памяти в Русской Православной Церкви благоверных князей Петра и Февронии, Муромских чудотворцев. Символ Дня семьи, любви и верности – ромашка. Белые лепестки этого цветка символизируют чистоту и преданность. День семьи, любви и верности возник благодаря святым Петру и Февронии, которые жили в XII-XIII веках. Согласно легенде, князь Петр болел проказой. Однажды он увидел во сне, что его исцелила Феврония – дочь древолаза, которая жила в Рязанских землях. Князь отыскал девушку. После исцеления они поженились. Супруги умерли в один день – 8 июля (25 июня по старому стилю). В памяти народа они остались образом идеальной пары. В 1547 году Православная Церковь причислила их к лику святых.</w:t>
      </w:r>
    </w:p>
    <w:p w14:paraId="60E46581" w14:textId="77777777" w:rsidR="005F53A7" w:rsidRPr="005F53A7" w:rsidRDefault="005F53A7" w:rsidP="005F5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3A7">
        <w:rPr>
          <w:rFonts w:ascii="Times New Roman" w:hAnsi="Times New Roman" w:cs="Times New Roman"/>
          <w:sz w:val="28"/>
          <w:szCs w:val="28"/>
        </w:rPr>
        <w:t xml:space="preserve">В 2002 году активная молодежь города Муром предложила возродить традицию празднования Дня Петра и Февронии на территории России. В 2008 году эту идею поддержали Русская Православная Церковь, общественные </w:t>
      </w:r>
      <w:r w:rsidRPr="005F53A7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организации, Межрелигиозный совет РФ. 8 июля стало </w:t>
      </w:r>
      <w:proofErr w:type="gramStart"/>
      <w:r w:rsidRPr="005F53A7">
        <w:rPr>
          <w:rFonts w:ascii="Times New Roman" w:hAnsi="Times New Roman" w:cs="Times New Roman"/>
          <w:sz w:val="28"/>
          <w:szCs w:val="28"/>
        </w:rPr>
        <w:t>Днем</w:t>
      </w:r>
      <w:proofErr w:type="gramEnd"/>
      <w:r w:rsidRPr="005F53A7">
        <w:rPr>
          <w:rFonts w:ascii="Times New Roman" w:hAnsi="Times New Roman" w:cs="Times New Roman"/>
          <w:sz w:val="28"/>
          <w:szCs w:val="28"/>
        </w:rPr>
        <w:t xml:space="preserve"> семьи, любви и верности – всероссийским праздником. Оргкомитет торжества возглавила Президент Фонда социально-культурных инициатив Светлана Медведева.</w:t>
      </w:r>
    </w:p>
    <w:p w14:paraId="4EACB338" w14:textId="77777777" w:rsidR="005F53A7" w:rsidRPr="005F53A7" w:rsidRDefault="005F53A7" w:rsidP="005F5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3A7">
        <w:rPr>
          <w:rFonts w:ascii="Times New Roman" w:hAnsi="Times New Roman" w:cs="Times New Roman"/>
          <w:sz w:val="28"/>
          <w:szCs w:val="28"/>
        </w:rPr>
        <w:t>Интересные факты</w:t>
      </w:r>
    </w:p>
    <w:p w14:paraId="6C62C65F" w14:textId="77777777" w:rsidR="005F53A7" w:rsidRPr="005F53A7" w:rsidRDefault="005F53A7" w:rsidP="005F5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3A7">
        <w:rPr>
          <w:rFonts w:ascii="Times New Roman" w:hAnsi="Times New Roman" w:cs="Times New Roman"/>
          <w:sz w:val="28"/>
          <w:szCs w:val="28"/>
        </w:rPr>
        <w:t>Оргкомитет праздника в 2008 году учредил медаль «За любовь и верность». Награду вручают ежегодно 8 июля супругам, которые прожили в браке не менее 25 лет и подают общественный пример крепкой семейной жизни. С одной стороны медали изображена ромашка, с оборотной – святые Петр и Феврония.</w:t>
      </w:r>
    </w:p>
    <w:p w14:paraId="2461258C" w14:textId="77777777" w:rsidR="005F53A7" w:rsidRPr="005F53A7" w:rsidRDefault="005F53A7" w:rsidP="005F5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3A7">
        <w:rPr>
          <w:rFonts w:ascii="Times New Roman" w:hAnsi="Times New Roman" w:cs="Times New Roman"/>
          <w:sz w:val="28"/>
          <w:szCs w:val="28"/>
        </w:rPr>
        <w:t xml:space="preserve">В России семейное право зародилось во времена правления Петра І. Он делал акцент на добровольном вступлении в брак. Родственники со стороны жениха и невесты приносили присягу, в которой </w:t>
      </w:r>
      <w:proofErr w:type="spellStart"/>
      <w:r w:rsidRPr="005F53A7">
        <w:rPr>
          <w:rFonts w:ascii="Times New Roman" w:hAnsi="Times New Roman" w:cs="Times New Roman"/>
          <w:sz w:val="28"/>
          <w:szCs w:val="28"/>
        </w:rPr>
        <w:t>гласилось</w:t>
      </w:r>
      <w:proofErr w:type="spellEnd"/>
      <w:r w:rsidRPr="005F53A7">
        <w:rPr>
          <w:rFonts w:ascii="Times New Roman" w:hAnsi="Times New Roman" w:cs="Times New Roman"/>
          <w:sz w:val="28"/>
          <w:szCs w:val="28"/>
        </w:rPr>
        <w:t>, что они не принуждали молодоженов к созданию семьи.</w:t>
      </w:r>
    </w:p>
    <w:p w14:paraId="3DEA293A" w14:textId="77777777" w:rsidR="005F53A7" w:rsidRPr="005F53A7" w:rsidRDefault="005F53A7" w:rsidP="005F5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3A7">
        <w:rPr>
          <w:rFonts w:ascii="Times New Roman" w:hAnsi="Times New Roman" w:cs="Times New Roman"/>
          <w:sz w:val="28"/>
          <w:szCs w:val="28"/>
        </w:rPr>
        <w:t>Традиция носить обручальные кольца пришла из Древнего Египта. В знак любви парни и девушки обменивались кольцами, сплетенными из тростника. Эта традиция прижилась среди греков и римлян. В Риме во время помолвки парень дарил родителям невесты металлическое кольцо в знак того, что он берет на себя обязанность заботиться о будущей жене.</w:t>
      </w:r>
    </w:p>
    <w:p w14:paraId="3A782527" w14:textId="1ABC0B1A" w:rsidR="00C1615B" w:rsidRPr="005F53A7" w:rsidRDefault="00C1615B" w:rsidP="00E57A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1615B" w:rsidRPr="005F5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DC6"/>
    <w:rsid w:val="00246271"/>
    <w:rsid w:val="00356DC6"/>
    <w:rsid w:val="005F53A7"/>
    <w:rsid w:val="00C1615B"/>
    <w:rsid w:val="00E57AC7"/>
    <w:rsid w:val="00F1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0BE46"/>
  <w15:chartTrackingRefBased/>
  <w15:docId w15:val="{43CC8304-518C-451F-B692-4B1E4508D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322</Words>
  <Characters>1841</Characters>
  <Application>Microsoft Office Word</Application>
  <DocSecurity>0</DocSecurity>
  <Lines>15</Lines>
  <Paragraphs>4</Paragraphs>
  <ScaleCrop>false</ScaleCrop>
  <Company/>
  <LinksUpToDate>false</LinksUpToDate>
  <CharactersWithSpaces>2159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PK47</cp:lastModifiedBy>
  <cp:revision>6</cp:revision>
  <dcterms:created xsi:type="dcterms:W3CDTF">2021-07-07T06:24:00Z</dcterms:created>
  <dcterms:modified xsi:type="dcterms:W3CDTF">2021-07-08T06:14:00Z</dcterms:modified>
</cp:coreProperties>
</file>