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Изменения в пенсионной системе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ascii="LiberationSerif-BoldItalic" w:hAnsi="LiberationSerif-BoldItalic"/>
          <w:b/>
          <w:i/>
          <w:color w:val="9A0000"/>
          <w:sz w:val="48"/>
          <w:szCs w:val="28"/>
        </w:rPr>
        <w:t>З</w:t>
      </w:r>
      <w:r>
        <w:rPr>
          <w:rFonts w:ascii="LiberationSerif-BoldItalic" w:hAnsi="LiberationSerif-BoldItalic"/>
          <w:b/>
          <w:i/>
          <w:color w:val="9A0000"/>
          <w:sz w:val="48"/>
        </w:rPr>
        <w:t>А БОЛЬШОЙ ТРУДОВОЙ СТАЖ</w:t>
      </w:r>
    </w:p>
    <w:p>
      <w:pPr>
        <w:pStyle w:val="Normal"/>
        <w:jc w:val="left"/>
        <w:rPr/>
      </w:pPr>
      <w:r>
        <w:rPr>
          <w:rFonts w:ascii="LiberationSerif" w:hAnsi="LiberationSerif"/>
          <w:color w:val="000000"/>
          <w:sz w:val="32"/>
        </w:rPr>
        <w:t xml:space="preserve">Право уйти на пенсию </w:t>
      </w:r>
      <w:r>
        <w:rPr>
          <w:rFonts w:ascii="LiberationSerif-Bold" w:hAnsi="LiberationSerif-Bold"/>
          <w:b/>
          <w:color w:val="000000"/>
          <w:sz w:val="32"/>
        </w:rPr>
        <w:t xml:space="preserve">на 2 года раньше </w:t>
      </w:r>
      <w:r>
        <w:rPr>
          <w:rFonts w:ascii="LiberationSerif" w:hAnsi="LiberationSerif"/>
          <w:color w:val="000000"/>
          <w:sz w:val="32"/>
        </w:rPr>
        <w:t>теперь могут те, кто</w:t>
      </w:r>
    </w:p>
    <w:p>
      <w:pPr>
        <w:pStyle w:val="Normal"/>
        <w:spacing w:before="0" w:after="200"/>
        <w:jc w:val="left"/>
        <w:rPr/>
      </w:pPr>
      <w:r>
        <w:rPr>
          <w:rFonts w:ascii="LiberationSerif" w:hAnsi="LiberationSerif"/>
          <w:color w:val="000000"/>
          <w:sz w:val="32"/>
        </w:rPr>
        <w:t xml:space="preserve">отработал большой страховой стаж (официальный, за который в ПФР отчислялись взносы): </w:t>
      </w:r>
      <w:r>
        <w:rPr>
          <w:rFonts w:ascii="LiberationSerif-Bold" w:hAnsi="LiberationSerif-Bold"/>
          <w:b/>
          <w:color w:val="000000"/>
          <w:sz w:val="32"/>
        </w:rPr>
        <w:t>для женщин это 37 лет, для мужчин - 42 года</w:t>
      </w:r>
      <w:r>
        <w:rPr>
          <w:rFonts w:ascii="LiberationSerif" w:hAnsi="LiberationSerif"/>
          <w:color w:val="000000"/>
          <w:sz w:val="32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Serif-BoldItalic"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  <w:font w:name="LiberationSerif-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2021-03-16T14:43:23Z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