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95" w:rsidRDefault="00885B95" w:rsidP="00885B95">
      <w:pPr>
        <w:pStyle w:val="western"/>
        <w:spacing w:before="278" w:beforeAutospacing="0" w:after="278" w:line="240" w:lineRule="auto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оциальные выплаты, предоставляемые Пенсионным фондом России</w:t>
      </w:r>
      <w:r>
        <w:rPr>
          <w:rFonts w:ascii="Times New Roman" w:hAnsi="Times New Roman"/>
          <w:b/>
          <w:bCs/>
          <w:sz w:val="28"/>
          <w:szCs w:val="28"/>
        </w:rPr>
        <w:t xml:space="preserve"> ежегодно индексируются</w:t>
      </w:r>
      <w:proofErr w:type="gramEnd"/>
    </w:p>
    <w:p w:rsidR="00885B95" w:rsidRDefault="00885B95" w:rsidP="00885B95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 xml:space="preserve">На 4,9% </w:t>
      </w:r>
      <w:r>
        <w:rPr>
          <w:rFonts w:ascii="Times New Roman" w:hAnsi="Times New Roman"/>
          <w:sz w:val="28"/>
          <w:szCs w:val="28"/>
        </w:rPr>
        <w:t>в этом году про</w:t>
      </w:r>
      <w:r>
        <w:rPr>
          <w:rFonts w:ascii="Times New Roman" w:hAnsi="Times New Roman"/>
          <w:sz w:val="28"/>
          <w:szCs w:val="28"/>
        </w:rPr>
        <w:t>индексир</w:t>
      </w:r>
      <w:r>
        <w:rPr>
          <w:rFonts w:ascii="Times New Roman" w:hAnsi="Times New Roman"/>
          <w:sz w:val="28"/>
          <w:szCs w:val="28"/>
        </w:rPr>
        <w:t>ована</w:t>
      </w:r>
      <w:r>
        <w:rPr>
          <w:rFonts w:ascii="Times New Roman" w:hAnsi="Times New Roman"/>
          <w:sz w:val="28"/>
          <w:szCs w:val="28"/>
        </w:rPr>
        <w:t xml:space="preserve"> ежемесячная денежная выплата</w:t>
      </w:r>
      <w:r>
        <w:rPr>
          <w:rFonts w:ascii="Times New Roman" w:hAnsi="Times New Roman"/>
          <w:sz w:val="28"/>
          <w:szCs w:val="28"/>
        </w:rPr>
        <w:t xml:space="preserve">. Её </w:t>
      </w:r>
      <w:r>
        <w:rPr>
          <w:rFonts w:ascii="Times New Roman" w:hAnsi="Times New Roman"/>
          <w:sz w:val="28"/>
          <w:szCs w:val="28"/>
        </w:rPr>
        <w:t xml:space="preserve"> получают 14,7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россиян, пользующихся правом на федеральные льготы. Это инвалиды, ветераны боевых действий, люди, которые подверглись радиации, Герои Советского Союза и России, Герои Социалистического Труда и некоторые другие граждане.</w:t>
      </w:r>
    </w:p>
    <w:p w:rsidR="00885B95" w:rsidRDefault="00885B95" w:rsidP="00885B95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>Размер индексации определен исходя из уровня инфляции за 2020 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B95" w:rsidRDefault="00885B95" w:rsidP="00885B95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 xml:space="preserve">На 4,9% также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индексир</w:t>
      </w:r>
      <w:r>
        <w:rPr>
          <w:rFonts w:ascii="Times New Roman" w:hAnsi="Times New Roman"/>
          <w:sz w:val="28"/>
          <w:szCs w:val="28"/>
        </w:rPr>
        <w:t>ован</w:t>
      </w:r>
      <w:r>
        <w:rPr>
          <w:rFonts w:ascii="Times New Roman" w:hAnsi="Times New Roman"/>
          <w:sz w:val="28"/>
          <w:szCs w:val="28"/>
        </w:rPr>
        <w:t xml:space="preserve"> входящий в состав ЕДВ набор социальных услуг. По закону он положен всем, кто получает ЕДВ, и предоставляется услугами ли</w:t>
      </w:r>
      <w:r>
        <w:rPr>
          <w:rFonts w:ascii="Times New Roman" w:hAnsi="Times New Roman"/>
          <w:sz w:val="28"/>
          <w:szCs w:val="28"/>
        </w:rPr>
        <w:t xml:space="preserve">бо деньгами. Стоимость набора составляет </w:t>
      </w:r>
      <w:r>
        <w:rPr>
          <w:rFonts w:ascii="Times New Roman" w:hAnsi="Times New Roman"/>
          <w:sz w:val="28"/>
          <w:szCs w:val="28"/>
        </w:rPr>
        <w:t>до 1 211,66 рубля в месяц:</w:t>
      </w:r>
    </w:p>
    <w:p w:rsidR="00885B95" w:rsidRDefault="00885B95" w:rsidP="00885B95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>лекарства, медицинские изделия и лечебное питание для детей-инвалидов (денежный эквивалент – 933,25 рубля в месяц),</w:t>
      </w:r>
    </w:p>
    <w:p w:rsidR="00885B95" w:rsidRDefault="00885B95" w:rsidP="00885B95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>путевка на санаторно-курортное лечение для профилактики основных заболеваний (денежный эквивалент – 144,37 рубля в месяц),</w:t>
      </w:r>
    </w:p>
    <w:p w:rsidR="00885B95" w:rsidRDefault="00885B95" w:rsidP="00885B95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8"/>
          <w:szCs w:val="28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134,04 рубля в месяц).</w:t>
      </w:r>
    </w:p>
    <w:p w:rsidR="0002630F" w:rsidRPr="00885B95" w:rsidRDefault="00885B95" w:rsidP="00885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B95">
        <w:rPr>
          <w:rFonts w:ascii="Times New Roman" w:hAnsi="Times New Roman" w:cs="Times New Roman"/>
          <w:sz w:val="28"/>
          <w:szCs w:val="28"/>
        </w:rPr>
        <w:t xml:space="preserve">Напомним, что определиться с формой получения Набора социальных услуг необходимо до 1 октября. Заявление на получение НСУ нужно </w:t>
      </w:r>
      <w:proofErr w:type="gramStart"/>
      <w:r w:rsidRPr="00885B95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885B95">
        <w:rPr>
          <w:rFonts w:ascii="Times New Roman" w:hAnsi="Times New Roman" w:cs="Times New Roman"/>
          <w:sz w:val="28"/>
          <w:szCs w:val="28"/>
        </w:rPr>
        <w:t xml:space="preserve"> только если вы решили поменять денежную на натуральную форму или наоборот</w:t>
      </w:r>
      <w:r w:rsidRPr="00885B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2630F" w:rsidRPr="0088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A4"/>
    <w:multiLevelType w:val="multilevel"/>
    <w:tmpl w:val="7B2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95"/>
    <w:rsid w:val="0002630F"/>
    <w:rsid w:val="008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5B9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88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5B9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88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>Centr3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2021-06-30T06:29:00Z</dcterms:created>
  <dcterms:modified xsi:type="dcterms:W3CDTF">2021-06-30T06:36:00Z</dcterms:modified>
</cp:coreProperties>
</file>