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12_507637005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Сроки назначения и продолжительность выплаты пособий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особие 8-17 ле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танавливается на весь период, пока возраст ребенка составляет от 8 до 17 лет. Средства выплачиваются с 8 лет, если обратиться за ними в течение 6 месяцев после того, как ребенок достиг указанного возраста. При более позднем обращении пособие выплачивается с даты подачи заявления. Пособие назначается на один год, по истечении которого нужно подать новое заявление, чтобы продлить выплату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обие беременным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женщинам выплачивается за период начиная с месяца постановки на учет по беременности, но не раньше 6-й недели беременности, до месяца родов или прерывания беременности включительно. Обратиться за оформлением пособия при этом можно с 12-й недели беременности до дня родов или прерывания беременности. Если женщина прекратила беременность до истечения 12-ти недель, пособие не предоставляе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1:5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