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</w:rPr>
        <w:t xml:space="preserve">На какие выплаты и льготы могут рассчитывать мамы Волгоградской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66FF"/>
          <w:sz w:val="24"/>
          <w:szCs w:val="24"/>
        </w:rPr>
        <w:t>Материнский (семейный) к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3366FF"/>
          <w:sz w:val="24"/>
          <w:szCs w:val="24"/>
        </w:rPr>
        <w:t>апитал</w:t>
      </w:r>
      <w:r>
        <w:rPr>
          <w:rFonts w:eastAsia="Times New Roman" w:cs="Times New Roman" w:ascii="Times New Roman" w:hAnsi="Times New Roman"/>
          <w:sz w:val="24"/>
          <w:szCs w:val="24"/>
        </w:rPr>
        <w:t> – известная мера государственной поддержки семей с детьми. С начала 2020 года программа была расширена:  семьи, в которых первый ребенок рожден или усыновлен начиная с 1 января 2020 года, получили право на материнский капитал в размере 466 617 рублей. Если в такой семье в дальнейшем появится второй ребенок, то материнский капитал будет дополнительно увеличен на 150 тыс. рублей и составит 616 617 рублей.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семей, в которых первый ребенок был рожден до 2020 года, а второй появится в этом году или позднее, размер материнского капитала сразу составит 616 617 руб.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66FF"/>
          <w:sz w:val="24"/>
          <w:szCs w:val="24"/>
        </w:rPr>
        <w:t>Досрочный выход на пенсию многодетных мам– </w:t>
      </w:r>
      <w:r>
        <w:rPr>
          <w:rFonts w:eastAsia="Times New Roman" w:cs="Times New Roman" w:ascii="Times New Roman" w:hAnsi="Times New Roman"/>
          <w:sz w:val="24"/>
          <w:szCs w:val="24"/>
        </w:rPr>
        <w:t>женщины, воспитавшие 3 и более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детей до 8 летнего возраста, могут уйти на пенсию раньше общеустановленного возраста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> Если у женщины трое детей, она сможет выйти на пенсию на три года раньше нового пенсионного возраста, если детей четверо – на четыре года раньше. Матери пяти и более детей по-прежнему смогут выходить на пенсию в 50 лет. Важно отметить, что страховой стаж матерей для досрочного выхода на пенсию должен составлять не менее 15 лет.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50 лет на пенсию может выйти мама инвалида с детства, воспитавшая его до 8-летнего возраста. При этом также необходимо иметь не менее 15 лет стажа.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66FF"/>
          <w:sz w:val="24"/>
          <w:szCs w:val="24"/>
        </w:rPr>
        <w:t>Мамам, ухаживающим за ребенком-инвалидом</w:t>
      </w:r>
      <w:r>
        <w:rPr>
          <w:rFonts w:eastAsia="Times New Roman" w:cs="Times New Roman" w:ascii="Times New Roman" w:hAnsi="Times New Roman"/>
          <w:sz w:val="24"/>
          <w:szCs w:val="24"/>
        </w:rPr>
        <w:t> или инвалидом с детства I группы,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положена выплата по уходу в размере 10 000 рублей.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Женщина при этом должна быть неработающей.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366FF"/>
          <w:sz w:val="24"/>
          <w:szCs w:val="24"/>
        </w:rPr>
        <w:t>Период ухода за детьми</w:t>
      </w:r>
      <w:r>
        <w:rPr>
          <w:rFonts w:eastAsia="Times New Roman" w:cs="Times New Roman" w:ascii="Times New Roman" w:hAnsi="Times New Roman"/>
          <w:sz w:val="24"/>
          <w:szCs w:val="24"/>
        </w:rPr>
        <w:t> учитывается при определении права на пенсию и расчете пенсии матери. В это время мама не имеет возможности работать, но её страховая пенсия формируется, потому что ей начисляются  пенсионные коэффициенты,  а сами периоды ухода за ребенком засчитываются в стаж. За каждый год ухода за ребенком до исполнения ему полутора лет назначается определенное количество пенсионных коэффициентов: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- 1,8 - за один год ухода за первым ребенком,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- 3,6 - за один год ухода за вторым,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- 5,4 - за один год ухода  за третьим или четвертым ребенком.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365F91"/>
          <w:sz w:val="24"/>
          <w:szCs w:val="24"/>
        </w:rPr>
        <w:t>Мамы-пенсионерки, у которых есть несовершеннолетние дети, или старше этого возраста, но учащиеся, </w:t>
      </w:r>
      <w:r>
        <w:rPr>
          <w:rFonts w:eastAsia="Times New Roman" w:cs="Times New Roman" w:ascii="Times New Roman" w:hAnsi="Times New Roman"/>
          <w:sz w:val="24"/>
          <w:szCs w:val="24"/>
        </w:rPr>
        <w:t>имеют право на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повышенную фиксированную выплату к страховой пенсии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 </w:t>
      </w:r>
      <w:r>
        <w:rPr>
          <w:rFonts w:eastAsia="Times New Roman" w:cs="Times New Roman" w:ascii="Times New Roman" w:hAnsi="Times New Roman"/>
          <w:sz w:val="24"/>
          <w:szCs w:val="24"/>
        </w:rPr>
        <w:t>При этом важно, чтобы студент старше 18 лет обучался по очной форме в образовательном учреждении, находился на иждивении мамы и был не старше 23 лет. На детей до 18 лет увеличенная фиксированная выплата к пенсии устанавливается независимо от факта иждивения и учебы. За каждого иждивенца пенсионер в этом году получает дополнительно к пенсии 1895,42 рублей.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171dc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71dc9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71dc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e31cfd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6"/>
    <w:qFormat/>
    <w:rsid w:val="00e31cfd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e31cf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7"/>
    <w:rsid w:val="00e31cf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71d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сновной текст с отступом"/>
    <w:basedOn w:val="Normal"/>
    <w:link w:val="a9"/>
    <w:rsid w:val="00e31cfd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12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2020-11-30T05:29:00Z</dcterms:created>
  <dc:creator>044PolovinkinaYUV</dc:creator>
  <dc:language>ru-RU</dc:language>
  <dcterms:modified xsi:type="dcterms:W3CDTF">2021-02-01T15:19:11Z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