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BD97" w14:textId="138BCB03" w:rsidR="006F3962" w:rsidRPr="006F3962" w:rsidRDefault="006F3962" w:rsidP="006F3962">
      <w:pPr>
        <w:shd w:val="clear" w:color="auto" w:fill="FFFFFF"/>
        <w:spacing w:before="150" w:after="150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36"/>
          <w:szCs w:val="36"/>
          <w:u w:val="single"/>
          <w:lang w:eastAsia="ru-RU"/>
        </w:rPr>
      </w:pPr>
      <w:r w:rsidRPr="006F3962">
        <w:rPr>
          <w:rFonts w:ascii="Open Sans" w:eastAsia="Times New Roman" w:hAnsi="Open Sans" w:cs="Open Sans"/>
          <w:color w:val="333333"/>
          <w:kern w:val="36"/>
          <w:sz w:val="36"/>
          <w:szCs w:val="36"/>
          <w:u w:val="single"/>
          <w:lang w:eastAsia="ru-RU"/>
        </w:rPr>
        <w:t>ОФИЦИАЛЬНЫЙ РЕЛИЗ НА САЙТЫ:</w:t>
      </w:r>
    </w:p>
    <w:p w14:paraId="37A6F91A" w14:textId="77777777" w:rsidR="006F3962" w:rsidRDefault="006F3962" w:rsidP="006F3962">
      <w:pPr>
        <w:shd w:val="clear" w:color="auto" w:fill="FFFFFF"/>
        <w:spacing w:before="150" w:after="150" w:line="240" w:lineRule="auto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6"/>
          <w:szCs w:val="36"/>
          <w:lang w:eastAsia="ru-RU"/>
        </w:rPr>
      </w:pPr>
    </w:p>
    <w:p w14:paraId="6BF9153C" w14:textId="36092358" w:rsidR="006F3962" w:rsidRPr="006F3962" w:rsidRDefault="006F3962" w:rsidP="006F3962">
      <w:pPr>
        <w:shd w:val="clear" w:color="auto" w:fill="FFFFFF"/>
        <w:spacing w:before="150" w:after="150" w:line="240" w:lineRule="auto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6"/>
          <w:szCs w:val="36"/>
          <w:lang w:eastAsia="ru-RU"/>
        </w:rPr>
      </w:pPr>
      <w:r w:rsidRPr="006F3962">
        <w:rPr>
          <w:rFonts w:ascii="Open Sans" w:eastAsia="Times New Roman" w:hAnsi="Open Sans" w:cs="Open Sans"/>
          <w:b/>
          <w:bCs/>
          <w:color w:val="333333"/>
          <w:kern w:val="36"/>
          <w:sz w:val="36"/>
          <w:szCs w:val="36"/>
          <w:lang w:eastAsia="ru-RU"/>
        </w:rPr>
        <w:t>В Волгоградской области бизнес-проекты молодых предпринимателей поддержат региональными грантами</w:t>
      </w:r>
    </w:p>
    <w:p w14:paraId="4DB09B8D" w14:textId="5D92DE90" w:rsidR="006F3962" w:rsidRPr="006F3962" w:rsidRDefault="006F3962" w:rsidP="006F3962">
      <w:pPr>
        <w:shd w:val="clear" w:color="auto" w:fill="FFFFFF"/>
        <w:spacing w:after="0" w:line="390" w:lineRule="atLeast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14:paraId="0B403CC7" w14:textId="429559EC" w:rsidR="006F3962" w:rsidRPr="0097270F" w:rsidRDefault="006F3962" w:rsidP="006F3962">
      <w:pPr>
        <w:shd w:val="clear" w:color="auto" w:fill="FFFFFF"/>
        <w:spacing w:after="150" w:line="390" w:lineRule="atLeast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6F3962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eastAsia="ru-RU"/>
        </w:rPr>
        <w:t xml:space="preserve">В Волгоградской </w:t>
      </w:r>
      <w:r w:rsidRPr="0097270F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eastAsia="ru-RU"/>
        </w:rPr>
        <w:t>области 2</w:t>
      </w:r>
      <w:r w:rsidR="0070037C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eastAsia="ru-RU"/>
        </w:rPr>
        <w:t>4</w:t>
      </w:r>
      <w:r w:rsidRPr="0097270F">
        <w:rPr>
          <w:rFonts w:ascii="Open Sans" w:eastAsia="Times New Roman" w:hAnsi="Open Sans" w:cs="Open Sans"/>
          <w:b/>
          <w:bCs/>
          <w:i/>
          <w:iCs/>
          <w:color w:val="333333"/>
          <w:sz w:val="21"/>
          <w:szCs w:val="21"/>
          <w:lang w:eastAsia="ru-RU"/>
        </w:rPr>
        <w:t xml:space="preserve"> июня стартует прием заявок на участие в конкурсе молодежных проектов. Молодые предприниматели могут претендовать на грантовую поддержку до 1 миллиона рублей. </w:t>
      </w:r>
    </w:p>
    <w:p w14:paraId="3A68572A" w14:textId="155D0149" w:rsidR="006F3962" w:rsidRPr="00200642" w:rsidRDefault="006F3962" w:rsidP="006F3962">
      <w:pPr>
        <w:shd w:val="clear" w:color="auto" w:fill="FFFFFF"/>
        <w:spacing w:after="150" w:line="390" w:lineRule="atLeast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97270F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По информации комитета экономической политики и развития Волгоградской области, конкурс ориентирован как на действующих, так и начинающих предпринимателей в возрасте </w:t>
      </w: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до 35 лет. До 2</w:t>
      </w:r>
      <w:r w:rsidR="00A4728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3</w:t>
      </w: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июля участники, которые только делают первые шаги в бизнесе, могут подать заявки по одно</w:t>
      </w:r>
      <w:r w:rsidR="00200642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й</w:t>
      </w: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из </w:t>
      </w:r>
      <w:r w:rsidR="00B4576D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четырех</w:t>
      </w: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</w:t>
      </w:r>
      <w:r w:rsidR="0070037C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номинаций</w:t>
      </w: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: гениальное просто, реальный бизнес, добрый и легкий старт. Размер грантовой поддержки </w:t>
      </w:r>
      <w:r w:rsidR="00B4576D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по проектам, планируемым к реализации, </w:t>
      </w: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составит 500 тысяч рублей. Действующим предпринимателям доступны шесть номинаций: технология, открытие, сделано с любовью, перезагрузка, продвижение, добрый. Размер грантовой поддержки </w:t>
      </w:r>
      <w:r w:rsidR="00B4576D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по реализуемым</w:t>
      </w: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проект</w:t>
      </w:r>
      <w:r w:rsidR="00B4576D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ам</w:t>
      </w: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составит 1 миллион рублей.</w:t>
      </w:r>
    </w:p>
    <w:p w14:paraId="38C1E619" w14:textId="086E7467" w:rsidR="006F3962" w:rsidRPr="00200642" w:rsidRDefault="00AE45AE" w:rsidP="006F3962">
      <w:pPr>
        <w:shd w:val="clear" w:color="auto" w:fill="FFFFFF"/>
        <w:spacing w:after="150" w:line="390" w:lineRule="atLeast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В </w:t>
      </w:r>
      <w:r w:rsidR="003C34DA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состав конкурсной комиссии</w:t>
      </w: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молодежных проектов войдут </w:t>
      </w:r>
      <w:r w:rsidR="006F3962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представители комитета экономической</w:t>
      </w:r>
      <w:r w:rsidR="006F3962" w:rsidRPr="006F396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политики и развития Волгоградской области, </w:t>
      </w:r>
      <w:r w:rsidR="006F396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представители </w:t>
      </w:r>
      <w:r w:rsidR="006F3962" w:rsidRPr="006F396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орган</w:t>
      </w:r>
      <w:r w:rsidR="006F396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ов</w:t>
      </w:r>
      <w:r w:rsidR="006F3962" w:rsidRPr="006F396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государственной власти Волгоградской области, общественных организаций предпринимателей, организаций, образующих инфраструктуру поддержки малого и среднего предпринимательства, представителей предпринимательского и экспертного сообщества, </w:t>
      </w:r>
      <w:r w:rsidR="00B4576D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которые </w:t>
      </w:r>
      <w:r w:rsidR="006F3962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определят лучших в каждой номинации</w:t>
      </w:r>
      <w:r w:rsidR="00B4576D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.</w:t>
      </w:r>
    </w:p>
    <w:p w14:paraId="01A525A7" w14:textId="14D0C89F" w:rsidR="006F3962" w:rsidRPr="0070037C" w:rsidRDefault="006F3962" w:rsidP="006F3962">
      <w:pPr>
        <w:shd w:val="clear" w:color="auto" w:fill="FFFFFF"/>
        <w:spacing w:after="150" w:line="390" w:lineRule="atLeast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Для участия в конкурс</w:t>
      </w:r>
      <w:r w:rsidR="0070037C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е</w:t>
      </w: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участнику необходимо заполнить заявку на </w:t>
      </w:r>
      <w:r w:rsidR="00B4576D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портале</w:t>
      </w: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</w:t>
      </w:r>
      <w:r w:rsidRPr="00200642">
        <w:rPr>
          <w:rFonts w:ascii="Open Sans" w:eastAsia="Times New Roman" w:hAnsi="Open Sans" w:cs="Open Sans"/>
          <w:color w:val="333333"/>
          <w:sz w:val="21"/>
          <w:szCs w:val="21"/>
          <w:lang w:val="en-US" w:eastAsia="ru-RU"/>
        </w:rPr>
        <w:t>mspvolga</w:t>
      </w: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.</w:t>
      </w:r>
      <w:r w:rsidRPr="00200642">
        <w:rPr>
          <w:rFonts w:ascii="Open Sans" w:eastAsia="Times New Roman" w:hAnsi="Open Sans" w:cs="Open Sans"/>
          <w:color w:val="333333"/>
          <w:sz w:val="21"/>
          <w:szCs w:val="21"/>
          <w:lang w:val="en-US" w:eastAsia="ru-RU"/>
        </w:rPr>
        <w:t>ru</w:t>
      </w:r>
      <w:r w:rsidR="0070037C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и </w:t>
      </w:r>
      <w:r w:rsidR="0070037C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разместить видеоролик с информацией о своем участии в конкурсе на личной странице в любой социальной сети, и поставить хештег #мойбизнес_проект_34.</w:t>
      </w:r>
    </w:p>
    <w:p w14:paraId="3D842529" w14:textId="5F3554E2" w:rsidR="00B4576D" w:rsidRPr="006F3962" w:rsidRDefault="006F3962" w:rsidP="00B4576D">
      <w:pPr>
        <w:shd w:val="clear" w:color="auto" w:fill="FFFFFF"/>
        <w:spacing w:after="150" w:line="390" w:lineRule="atLeast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 В случае возникновения вопросов, можно обращаться по телефонам</w:t>
      </w:r>
      <w:r w:rsidR="00B4576D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: 8-800-302-32-03, </w:t>
      </w:r>
      <w:r w:rsidR="00B4576D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br/>
        <w:t>32-00-06</w:t>
      </w:r>
      <w:r w:rsidR="00200642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.</w:t>
      </w:r>
    </w:p>
    <w:p w14:paraId="61A35007" w14:textId="11927AE7" w:rsidR="006F3962" w:rsidRDefault="006F3962" w:rsidP="006F3962">
      <w:pPr>
        <w:shd w:val="clear" w:color="auto" w:fill="FFFFFF"/>
        <w:spacing w:after="150" w:line="390" w:lineRule="atLeast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p w14:paraId="6EFAFF24" w14:textId="19B59641" w:rsidR="006F3962" w:rsidRDefault="006F3962"/>
    <w:p w14:paraId="27E3E6C5" w14:textId="1ABBA83F" w:rsidR="006F3962" w:rsidRDefault="006F3962" w:rsidP="006F3962">
      <w:pPr>
        <w:shd w:val="clear" w:color="auto" w:fill="FFFFFF"/>
        <w:spacing w:before="150" w:after="150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36"/>
          <w:szCs w:val="36"/>
          <w:u w:val="single"/>
          <w:lang w:eastAsia="ru-RU"/>
        </w:rPr>
      </w:pPr>
      <w:r w:rsidRPr="006F3962">
        <w:rPr>
          <w:rFonts w:ascii="Open Sans" w:eastAsia="Times New Roman" w:hAnsi="Open Sans" w:cs="Open Sans"/>
          <w:color w:val="333333"/>
          <w:kern w:val="36"/>
          <w:sz w:val="36"/>
          <w:szCs w:val="36"/>
          <w:u w:val="single"/>
          <w:lang w:eastAsia="ru-RU"/>
        </w:rPr>
        <w:lastRenderedPageBreak/>
        <w:t xml:space="preserve">ОФИЦИАЛЬНЫЙ РЕЛИЗ </w:t>
      </w:r>
      <w:r>
        <w:rPr>
          <w:rFonts w:ascii="Open Sans" w:eastAsia="Times New Roman" w:hAnsi="Open Sans" w:cs="Open Sans"/>
          <w:color w:val="333333"/>
          <w:kern w:val="36"/>
          <w:sz w:val="36"/>
          <w:szCs w:val="36"/>
          <w:u w:val="single"/>
          <w:lang w:eastAsia="ru-RU"/>
        </w:rPr>
        <w:t>В СОЦ СЕТИ</w:t>
      </w:r>
      <w:r w:rsidRPr="006F3962">
        <w:rPr>
          <w:rFonts w:ascii="Open Sans" w:eastAsia="Times New Roman" w:hAnsi="Open Sans" w:cs="Open Sans"/>
          <w:color w:val="333333"/>
          <w:kern w:val="36"/>
          <w:sz w:val="36"/>
          <w:szCs w:val="36"/>
          <w:u w:val="single"/>
          <w:lang w:eastAsia="ru-RU"/>
        </w:rPr>
        <w:t>:</w:t>
      </w:r>
    </w:p>
    <w:p w14:paraId="03A4DB31" w14:textId="6679A60A" w:rsidR="006F3962" w:rsidRDefault="006F3962" w:rsidP="006F3962">
      <w:pPr>
        <w:shd w:val="clear" w:color="auto" w:fill="FFFFFF"/>
        <w:spacing w:before="150" w:after="150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36"/>
          <w:szCs w:val="36"/>
          <w:u w:val="single"/>
          <w:lang w:eastAsia="ru-RU"/>
        </w:rPr>
      </w:pPr>
    </w:p>
    <w:p w14:paraId="53D8EA0E" w14:textId="445B0A9A" w:rsidR="005057C4" w:rsidRDefault="0070037C" w:rsidP="0070037C">
      <w:pPr>
        <w:shd w:val="clear" w:color="auto" w:fill="FFFFFF"/>
        <w:spacing w:before="150" w:after="150" w:line="240" w:lineRule="auto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6"/>
          <w:szCs w:val="36"/>
          <w:lang w:eastAsia="ru-RU"/>
        </w:rPr>
      </w:pPr>
      <w:r w:rsidRPr="005057C4">
        <w:rPr>
          <w:rFonts w:ascii="Open Sans" w:eastAsia="Times New Roman" w:hAnsi="Open Sans" w:cs="Open Sans"/>
          <w:b/>
          <w:bCs/>
          <w:color w:val="333333"/>
          <w:kern w:val="36"/>
          <w:sz w:val="36"/>
          <w:szCs w:val="36"/>
          <w:lang w:eastAsia="ru-RU"/>
        </w:rPr>
        <w:t>2</w:t>
      </w:r>
      <w:r>
        <w:rPr>
          <w:rFonts w:ascii="Open Sans" w:eastAsia="Times New Roman" w:hAnsi="Open Sans" w:cs="Open Sans"/>
          <w:b/>
          <w:bCs/>
          <w:color w:val="333333"/>
          <w:kern w:val="36"/>
          <w:sz w:val="36"/>
          <w:szCs w:val="36"/>
          <w:lang w:eastAsia="ru-RU"/>
        </w:rPr>
        <w:t>4</w:t>
      </w:r>
      <w:r w:rsidRPr="005057C4">
        <w:rPr>
          <w:rFonts w:ascii="Open Sans" w:eastAsia="Times New Roman" w:hAnsi="Open Sans" w:cs="Open Sans"/>
          <w:b/>
          <w:bCs/>
          <w:color w:val="333333"/>
          <w:kern w:val="36"/>
          <w:sz w:val="36"/>
          <w:szCs w:val="36"/>
          <w:lang w:eastAsia="ru-RU"/>
        </w:rPr>
        <w:t xml:space="preserve"> июня стартует региональный конкурс молодежных бизнес-проектов в </w:t>
      </w:r>
      <w:r>
        <w:rPr>
          <w:rFonts w:ascii="Open Sans" w:eastAsia="Times New Roman" w:hAnsi="Open Sans" w:cs="Open Sans"/>
          <w:b/>
          <w:bCs/>
          <w:color w:val="333333"/>
          <w:kern w:val="36"/>
          <w:sz w:val="36"/>
          <w:szCs w:val="36"/>
          <w:lang w:eastAsia="ru-RU"/>
        </w:rPr>
        <w:t>В</w:t>
      </w:r>
      <w:r w:rsidRPr="005057C4">
        <w:rPr>
          <w:rFonts w:ascii="Open Sans" w:eastAsia="Times New Roman" w:hAnsi="Open Sans" w:cs="Open Sans"/>
          <w:b/>
          <w:bCs/>
          <w:color w:val="333333"/>
          <w:kern w:val="36"/>
          <w:sz w:val="36"/>
          <w:szCs w:val="36"/>
          <w:lang w:eastAsia="ru-RU"/>
        </w:rPr>
        <w:t>олгоградской области</w:t>
      </w:r>
    </w:p>
    <w:p w14:paraId="68BE1FEA" w14:textId="2EA07CEC" w:rsidR="005057C4" w:rsidRPr="0097270F" w:rsidRDefault="006F3962" w:rsidP="005057C4">
      <w:pPr>
        <w:shd w:val="clear" w:color="auto" w:fill="FFFFFF"/>
        <w:spacing w:after="150" w:line="390" w:lineRule="atLeast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057C4">
        <w:rPr>
          <w:rFonts w:ascii="Open Sans" w:eastAsia="Times New Roman" w:hAnsi="Open Sans" w:cs="Open Sans"/>
          <w:b/>
          <w:bCs/>
          <w:color w:val="333333"/>
          <w:kern w:val="36"/>
          <w:sz w:val="36"/>
          <w:szCs w:val="36"/>
          <w:lang w:eastAsia="ru-RU"/>
        </w:rPr>
        <w:br/>
      </w:r>
      <w:r w:rsidRPr="005057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Молодые предприниматели и физические лица, которые планируют осуществлять предпринимательскую деятельность приглашаются к участию в региональном конкурсе молодежных проектов в Волгоградской области. Молодые предприниматели могут претендовать на грантовую поддержку до 1 миллиона рублей.</w:t>
      </w:r>
      <w:r w:rsidRPr="005057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br/>
      </w:r>
      <w:r w:rsidRPr="005057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br/>
      </w:r>
      <w:r w:rsidRPr="0097270F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С 2</w:t>
      </w:r>
      <w:r w:rsidR="0070037C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4</w:t>
      </w:r>
      <w:r w:rsidRPr="0097270F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июня 2021 г. по 2</w:t>
      </w:r>
      <w:r w:rsidR="0070037C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3</w:t>
      </w:r>
      <w:r w:rsidRPr="0097270F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июля 2021 г. комитет экономической политики и развития Волгоградской области </w:t>
      </w:r>
      <w:r w:rsidR="00AE45AE" w:rsidRPr="0097270F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принимает заявки</w:t>
      </w:r>
      <w:r w:rsidRPr="0097270F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</w:t>
      </w:r>
      <w:r w:rsidR="00AE45AE" w:rsidRPr="0097270F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на конкурс</w:t>
      </w:r>
      <w:r w:rsidRPr="0097270F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, в рамках которого определены следующие номинации</w:t>
      </w:r>
      <w:r w:rsidR="005057C4" w:rsidRPr="0097270F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:</w:t>
      </w:r>
    </w:p>
    <w:p w14:paraId="271FD534" w14:textId="533FEB4F" w:rsidR="005057C4" w:rsidRPr="00200642" w:rsidRDefault="005057C4" w:rsidP="005057C4">
      <w:pPr>
        <w:shd w:val="clear" w:color="auto" w:fill="FFFFFF"/>
        <w:spacing w:after="150" w:line="390" w:lineRule="atLeast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1</w:t>
      </w:r>
      <w:r w:rsidR="00B4576D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) </w:t>
      </w:r>
      <w:r w:rsidR="006F3962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для субъектов </w:t>
      </w:r>
      <w:r w:rsidR="00B4576D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малого и среднего предпринимательства,</w:t>
      </w:r>
      <w:r w:rsidR="006F3962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</w:t>
      </w:r>
      <w:r w:rsidR="00B4576D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осуществляющих деятельность на территории </w:t>
      </w:r>
      <w:r w:rsidR="006F3962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Волгоградской области: </w:t>
      </w: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технология, открытие, сделано с любовью, перезагрузка, продвижение, добрый.</w:t>
      </w:r>
    </w:p>
    <w:p w14:paraId="38BC982B" w14:textId="40A5331B" w:rsidR="005057C4" w:rsidRPr="005057C4" w:rsidRDefault="005057C4" w:rsidP="005057C4">
      <w:pPr>
        <w:shd w:val="clear" w:color="auto" w:fill="FFFFFF"/>
        <w:spacing w:after="150" w:line="390" w:lineRule="atLeast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Победители в каждой номинации получат грант в</w:t>
      </w:r>
      <w:r w:rsidRPr="0097270F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размере 1 миллион рублей.</w:t>
      </w:r>
      <w:r w:rsidR="006F3962" w:rsidRPr="0097270F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br/>
      </w:r>
      <w:r w:rsidR="006F3962" w:rsidRPr="0097270F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br/>
      </w:r>
      <w:r w:rsidRPr="0097270F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2</w:t>
      </w:r>
      <w:r w:rsidR="00B4576D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) </w:t>
      </w:r>
      <w:r w:rsidR="006F3962" w:rsidRPr="0097270F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физические лица, которые в дальнейшем планируют осуществлять предпринимательскую деятельность</w:t>
      </w:r>
      <w:r w:rsidRPr="0097270F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: гениальное просто, реальный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бизнес, добрый и легкий старт</w:t>
      </w:r>
    </w:p>
    <w:p w14:paraId="5AC2E584" w14:textId="67286CF0" w:rsidR="005057C4" w:rsidRDefault="005057C4" w:rsidP="005057C4">
      <w:pPr>
        <w:shd w:val="clear" w:color="auto" w:fill="FFFFFF"/>
        <w:spacing w:after="150" w:line="390" w:lineRule="atLeast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057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Победители в каждой номинации получат грант в размере 500 тысяч рублей.</w:t>
      </w:r>
    </w:p>
    <w:p w14:paraId="5348A77A" w14:textId="1ABDF04A" w:rsidR="005057C4" w:rsidRPr="00200642" w:rsidRDefault="006F3962" w:rsidP="005057C4">
      <w:pPr>
        <w:shd w:val="clear" w:color="auto" w:fill="FFFFFF"/>
        <w:spacing w:after="150" w:line="390" w:lineRule="atLeast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057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br/>
        <w:t>Для участия в конкурс</w:t>
      </w:r>
      <w:r w:rsidR="00AE45AE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е</w:t>
      </w:r>
      <w:r w:rsidRPr="005057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необходимо заполнить заявку</w:t>
      </w:r>
      <w:r w:rsidR="005057C4" w:rsidRPr="005057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</w:t>
      </w:r>
      <w:r w:rsidR="005057C4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на </w:t>
      </w:r>
      <w:r w:rsidR="00B4576D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портале</w:t>
      </w:r>
      <w:r w:rsidR="005057C4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mspvolga.ru</w:t>
      </w:r>
      <w:r w:rsid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.</w:t>
      </w:r>
    </w:p>
    <w:p w14:paraId="26D20CF8" w14:textId="529AE131" w:rsidR="005057C4" w:rsidRPr="00200642" w:rsidRDefault="006F3962" w:rsidP="005057C4">
      <w:pPr>
        <w:shd w:val="clear" w:color="auto" w:fill="FFFFFF"/>
        <w:spacing w:after="150" w:line="390" w:lineRule="atLeast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br/>
        <w:t>А также разместить видеоролик с информацией о своем участии в конкурсе на личной странице в любой социальной сети, и поставить х</w:t>
      </w:r>
      <w:r w:rsidR="00200642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е</w:t>
      </w: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штег </w:t>
      </w:r>
      <w:r w:rsidR="00200642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#мойбизнес_проект_34.</w:t>
      </w:r>
    </w:p>
    <w:p w14:paraId="5C4D9898" w14:textId="1C065D96" w:rsidR="006F3962" w:rsidRPr="005057C4" w:rsidRDefault="006F3962" w:rsidP="005057C4">
      <w:pPr>
        <w:shd w:val="clear" w:color="auto" w:fill="FFFFFF"/>
        <w:spacing w:after="150" w:line="390" w:lineRule="atLeast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В случае возникновения вопросов, можно обращаться по телефонам:</w:t>
      </w:r>
      <w:r w:rsidR="005057C4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</w:t>
      </w:r>
      <w:r w:rsidR="00B4576D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8-800-302-32-03, </w:t>
      </w:r>
      <w:r w:rsidR="00B4576D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br/>
        <w:t>32-00-06</w:t>
      </w:r>
      <w:r w:rsidR="00200642" w:rsidRPr="00200642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.</w:t>
      </w:r>
      <w:r w:rsidRPr="005057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br/>
      </w:r>
      <w:r w:rsidRPr="005057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br/>
      </w:r>
    </w:p>
    <w:sectPr w:rsidR="006F3962" w:rsidRPr="0050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315F"/>
    <w:multiLevelType w:val="hybridMultilevel"/>
    <w:tmpl w:val="6FE2B154"/>
    <w:lvl w:ilvl="0" w:tplc="3820ADFE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D2369"/>
    <w:multiLevelType w:val="hybridMultilevel"/>
    <w:tmpl w:val="03FAF2FE"/>
    <w:lvl w:ilvl="0" w:tplc="5D3AEAAA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62"/>
    <w:rsid w:val="000D78B9"/>
    <w:rsid w:val="00200642"/>
    <w:rsid w:val="003C34DA"/>
    <w:rsid w:val="005057C4"/>
    <w:rsid w:val="006F3962"/>
    <w:rsid w:val="0070037C"/>
    <w:rsid w:val="0097270F"/>
    <w:rsid w:val="00A47282"/>
    <w:rsid w:val="00AE45AE"/>
    <w:rsid w:val="00B4576D"/>
    <w:rsid w:val="00CE58BC"/>
    <w:rsid w:val="00D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0DF8"/>
  <w15:chartTrackingRefBased/>
  <w15:docId w15:val="{658EDA33-5359-40EB-8417-CF54DBB7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3962"/>
    <w:rPr>
      <w:color w:val="0000FF"/>
      <w:u w:val="single"/>
    </w:rPr>
  </w:style>
  <w:style w:type="paragraph" w:customStyle="1" w:styleId="11">
    <w:name w:val="Дата1"/>
    <w:basedOn w:val="a"/>
    <w:rsid w:val="006F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3962"/>
    <w:rPr>
      <w:i/>
      <w:iCs/>
    </w:rPr>
  </w:style>
  <w:style w:type="paragraph" w:styleId="a6">
    <w:name w:val="List Paragraph"/>
    <w:basedOn w:val="a"/>
    <w:uiPriority w:val="34"/>
    <w:qFormat/>
    <w:rsid w:val="0050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Кудрина Татьяна Евгеньевна</cp:lastModifiedBy>
  <cp:revision>2</cp:revision>
  <dcterms:created xsi:type="dcterms:W3CDTF">2021-06-22T09:02:00Z</dcterms:created>
  <dcterms:modified xsi:type="dcterms:W3CDTF">2021-06-22T09:02:00Z</dcterms:modified>
</cp:coreProperties>
</file>