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4C" w:rsidRPr="0068454C" w:rsidRDefault="0068454C" w:rsidP="0068454C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68454C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Информация для населения «О рекомендациях как отдохнуть на майские праздники без вреда для здоровья»</w:t>
      </w:r>
    </w:p>
    <w:p w:rsid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18"/>
          <w:szCs w:val="18"/>
          <w:lang w:eastAsia="ru-RU"/>
        </w:rPr>
        <w:drawing>
          <wp:inline distT="0" distB="0" distL="0" distR="0">
            <wp:extent cx="2857500" cy="1666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3d93ae309fde1cab909e06f744fb3c_100c5e844e-300x1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С наступлением майских праздников начинается сезон загородных пикников, дачных поездок и отдыха на берегу водоемов. Чтобы провести это время с пользой для </w:t>
      </w:r>
      <w:proofErr w:type="gramStart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здоровья,  рекомендуем</w:t>
      </w:r>
      <w:proofErr w:type="gramEnd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п</w:t>
      </w:r>
      <w:bookmarkStart w:id="0" w:name="_GoBack"/>
      <w:bookmarkEnd w:id="0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ридерживаться простых, но важных правил.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Как замечательно </w:t>
      </w:r>
      <w:proofErr w:type="gramStart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провести  теплый</w:t>
      </w:r>
      <w:proofErr w:type="gramEnd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весенний выходной на природе, насладиться освежающей прохладой леса и речки. Чтобы получить удовольствие от отдыха и войти в рабочие будни здоровыми и счастливыми, необходимо соблюдать очень простые правила.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Если вы сторонник активного отдыха на природе, в вашем арсенале обязательно должна иметься сумка-холодильник или </w:t>
      </w:r>
      <w:proofErr w:type="spellStart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термопакеты</w:t>
      </w:r>
      <w:proofErr w:type="spellEnd"/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с охлаждающими элементами.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Прежде всего помните, что содержимое естественных водоемов не пригодно для мытья рук, продуктов, а также посуды, соприкасающейся с ними. Поэтому вода, с полным правом, может считаться предметом первой необходимости и ею стоит запасаться основательно, с избытком. Влажные салфетки, конечно, тоже способствуют очищению рук, но для удаления микробов еще никто не придумал ничего лучше воды с мылом.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Если в ваши планы входит прием пищи, следует тщательно продумать набор продуктов, исключив из них те, срок хранения которых резко сокращается на жаре: салаты, заправленные майонезом или сметаной, кондитерские изделия с кремом, молоко и молочные продукты, сыры, вареные колбасы.</w:t>
      </w:r>
    </w:p>
    <w:p w:rsidR="0068454C" w:rsidRPr="0068454C" w:rsidRDefault="0068454C" w:rsidP="006845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Какой пикник без шашлыка?! Мариновать для него мясо лучше предварительно, в домашних условиях, чтобы не было необходимости мыть посуду, соприкасавшуюся с сырым мясом. Но если нет такой возможности, запаситесь разными разделочными досками и ножами для мяса и других продуктов. </w:t>
      </w:r>
      <w:hyperlink r:id="rId6" w:history="1">
        <w:r w:rsidRPr="0068454C">
          <w:rPr>
            <w:rFonts w:ascii="Helvetica" w:eastAsia="Times New Roman" w:hAnsi="Helvetica" w:cs="Helvetica"/>
            <w:color w:val="333399"/>
            <w:sz w:val="18"/>
            <w:szCs w:val="18"/>
            <w:u w:val="single"/>
            <w:bdr w:val="none" w:sz="0" w:space="0" w:color="auto" w:frame="1"/>
            <w:lang w:eastAsia="ru-RU"/>
          </w:rPr>
          <w:t>Что нужно знать при выборе мяса?</w:t>
        </w:r>
      </w:hyperlink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Овощи и фрукты так же лучше всего вымыть в домашних условиях, высушить и разложить по емкостям для хранения, в которых удобнее всего их подавать. Разделывать же овощи лучше перед самым употреблением, подрезая их по мере необходимости. Старайтесь, чтобы у вас не осталось кусочков, которые портятся намного быстрее, чем целые плоды.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Естественно, что по окончание пикника, место отдыха должно остаться чистым!</w:t>
      </w:r>
    </w:p>
    <w:p w:rsidR="0068454C" w:rsidRPr="0068454C" w:rsidRDefault="0068454C" w:rsidP="006845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68454C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Всем приятного отдыха и хорошего настроения. Общение с природой – прекрасный способ восстановить душевное равновесие, зарядиться бодростью и здоровьем.</w:t>
      </w:r>
    </w:p>
    <w:p w:rsidR="0073049C" w:rsidRDefault="0073049C"/>
    <w:sectPr w:rsidR="0073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4FD5"/>
    <w:multiLevelType w:val="multilevel"/>
    <w:tmpl w:val="B1C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7"/>
    <w:rsid w:val="00293DC7"/>
    <w:rsid w:val="0068454C"/>
    <w:rsid w:val="0073049C"/>
    <w:rsid w:val="00B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BC85-4D1B-47BB-85F4-6F72D74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5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mp.oblzdrav.ru/chto-nuzhno-znat-pri-vybore-myasa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4</cp:revision>
  <dcterms:created xsi:type="dcterms:W3CDTF">2024-04-09T11:18:00Z</dcterms:created>
  <dcterms:modified xsi:type="dcterms:W3CDTF">2024-04-19T06:54:00Z</dcterms:modified>
</cp:coreProperties>
</file>