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Как получить ежемесячную выплату из средств материнского капитала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Семьям с низкими доходами, в которых с 1 января 2018 года родился или усыновлен второй ребенок, Пенсионный фонд России осуществляет ежемесячную выплату из средств материнского капитала. Выплата предоставляется до достижения ребенком возраста трех лет. Размер выплаты равен прожиточному минимуму ребенка в регионе проживания семьи.</w:t>
      </w:r>
    </w:p>
    <w:p>
      <w:pPr>
        <w:pStyle w:val="Normal"/>
        <w:spacing w:lineRule="auto" w:line="240" w:before="0" w:after="0"/>
        <w:rPr/>
      </w:pPr>
      <w:r>
        <w:rPr>
          <w:rFonts w:eastAsia="Times New Roman" w:cs="Times New Roman" w:ascii="Times New Roman" w:hAnsi="Times New Roman"/>
          <w:sz w:val="24"/>
          <w:szCs w:val="24"/>
          <w:lang w:eastAsia="ru-RU"/>
        </w:rPr>
        <w:t xml:space="preserve">Подать заявление о назначении ежемесячной выплаты можно в любое время в течение трех лет со дня рождения ребенка. Первый выплатной период назначается на срок до достижения ребенком возраста одного года , после этого необходимо подать новое заявление о назначении выплаты. </w:t>
        <w:br/>
        <w:br/>
        <w:t>Право на получение ежемесячной денежной выплаты имеют семьи, постоянно проживающие на территории РФ, если:</w:t>
      </w:r>
    </w:p>
    <w:p>
      <w:pPr>
        <w:pStyle w:val="Normal"/>
        <w:numPr>
          <w:ilvl w:val="0"/>
          <w:numId w:val="1"/>
        </w:numPr>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Второй ребенок и мама – граждане Российской Федерации;</w:t>
      </w:r>
    </w:p>
    <w:p>
      <w:pPr>
        <w:pStyle w:val="Normal"/>
        <w:numPr>
          <w:ilvl w:val="0"/>
          <w:numId w:val="1"/>
        </w:numPr>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Второй ребенок появился в семье с 1 января 2018 года;</w:t>
      </w:r>
    </w:p>
    <w:p>
      <w:pPr>
        <w:pStyle w:val="Normal"/>
        <w:numPr>
          <w:ilvl w:val="0"/>
          <w:numId w:val="1"/>
        </w:numPr>
        <w:spacing w:lineRule="auto" w:line="240" w:beforeAutospacing="1" w:afterAutospacing="1"/>
        <w:rPr/>
      </w:pPr>
      <w:r>
        <w:rPr>
          <w:rFonts w:eastAsia="Times New Roman" w:cs="Times New Roman" w:ascii="Times New Roman" w:hAnsi="Times New Roman"/>
          <w:sz w:val="24"/>
          <w:szCs w:val="24"/>
          <w:lang w:eastAsia="ru-RU"/>
        </w:rPr>
        <w:t>Размер дохода на одного члена семьи не превышает 2-кратную величину прожиточного минимума трудоспособного населения, установленную в субъекте Российской Федерации на II квартал прошлого года.</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Размер выплаты зависит от региона – он равен прожиточному минимуму для детей, который установлен в субъекте РФ за второй квартал предшествующего года. </w:t>
      </w:r>
      <w:r>
        <w:rPr>
          <w:rFonts w:eastAsia="Times New Roman" w:cs="Times New Roman" w:ascii="Times New Roman" w:hAnsi="Times New Roman"/>
          <w:sz w:val="24"/>
          <w:szCs w:val="24"/>
          <w:lang w:eastAsia="ru-RU"/>
        </w:rPr>
        <w:t xml:space="preserve">Для Волгоградской области это — 10 414 рублей. </w:t>
      </w:r>
    </w:p>
    <w:p>
      <w:pPr>
        <w:pStyle w:val="Notificationheader"/>
        <w:spacing w:lineRule="auto" w:line="240" w:beforeAutospacing="1" w:afterAutospacing="1"/>
        <w:rPr/>
      </w:pPr>
      <w:r>
        <w:rPr/>
        <w:t>С</w:t>
      </w:r>
      <w:r>
        <w:rPr/>
        <w:t>правки о доходах членов семьи предоставлять не нужно. С</w:t>
      </w:r>
      <w:r>
        <w:rPr/>
        <w:t xml:space="preserve"> 2021 года Пенсионный фонд самостоятельно собирает сведения о доходах заявителя и членов его семьи.</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tificationheader" w:customStyle="1">
    <w:name w:val="notification-header"/>
    <w:basedOn w:val="Normal"/>
    <w:qFormat/>
    <w:rsid w:val="007b3c5f"/>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semiHidden/>
    <w:unhideWhenUsed/>
    <w:qFormat/>
    <w:rsid w:val="007b3c5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LibreOffice/5.2.2.2$Windows_x86 LibreOffice_project/8f96e87c890bf8fa77463cd4b640a2312823f3ad</Application>
  <Pages>1</Pages>
  <Words>201</Words>
  <Characters>1236</Characters>
  <CharactersWithSpaces>1432</CharactersWithSpaces>
  <Paragraphs>8</Paragraphs>
  <Company>Centr3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2021-06-01T06:18:00Z</dcterms:created>
  <dc:creator>Пользователь</dc:creator>
  <dc:description/>
  <dc:language>ru-RU</dc:language>
  <cp:lastModifiedBy/>
  <dcterms:modified xsi:type="dcterms:W3CDTF">2021-06-02T13:51:04Z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Centr3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