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FAD" w:rsidRPr="00626FAD" w:rsidRDefault="00626FAD" w:rsidP="00626F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626FAD">
        <w:rPr>
          <w:rFonts w:ascii="Times New Roman" w:hAnsi="Times New Roman" w:cs="Times New Roman"/>
          <w:b/>
          <w:sz w:val="26"/>
          <w:szCs w:val="26"/>
        </w:rPr>
        <w:t xml:space="preserve">Порядок наполнения </w:t>
      </w:r>
      <w:r w:rsidR="006A6356">
        <w:rPr>
          <w:rFonts w:ascii="Times New Roman" w:hAnsi="Times New Roman" w:cs="Times New Roman"/>
          <w:b/>
          <w:sz w:val="26"/>
          <w:szCs w:val="26"/>
        </w:rPr>
        <w:t>ЕГРН</w:t>
      </w:r>
      <w:r w:rsidRPr="00626FAD">
        <w:rPr>
          <w:rFonts w:ascii="Times New Roman" w:hAnsi="Times New Roman" w:cs="Times New Roman"/>
          <w:b/>
          <w:sz w:val="26"/>
          <w:szCs w:val="26"/>
        </w:rPr>
        <w:t xml:space="preserve"> актуальными сведениями об адресах объектов недвижимости</w:t>
      </w:r>
      <w:r w:rsidR="006A6356">
        <w:rPr>
          <w:rFonts w:ascii="Times New Roman" w:hAnsi="Times New Roman" w:cs="Times New Roman"/>
          <w:b/>
          <w:sz w:val="26"/>
          <w:szCs w:val="26"/>
        </w:rPr>
        <w:t xml:space="preserve"> разъяснили в Волгоградском </w:t>
      </w:r>
      <w:proofErr w:type="spellStart"/>
      <w:r w:rsidR="006A6356">
        <w:rPr>
          <w:rFonts w:ascii="Times New Roman" w:hAnsi="Times New Roman" w:cs="Times New Roman"/>
          <w:b/>
          <w:sz w:val="26"/>
          <w:szCs w:val="26"/>
        </w:rPr>
        <w:t>Росреестре</w:t>
      </w:r>
      <w:proofErr w:type="spellEnd"/>
    </w:p>
    <w:bookmarkEnd w:id="0"/>
    <w:p w:rsidR="00626FAD" w:rsidRPr="00626FAD" w:rsidRDefault="00626FAD" w:rsidP="00626F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6FAD" w:rsidRPr="00626FAD" w:rsidRDefault="00626FAD" w:rsidP="00626FAD">
      <w:pPr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В Управление Росреестра по Волгоградской области поступают обращения граждан и юридических лиц по вопросу</w:t>
      </w:r>
      <w:r w:rsidRPr="00626FAD">
        <w:rPr>
          <w:rFonts w:ascii="Times New Roman" w:hAnsi="Times New Roman"/>
          <w:sz w:val="26"/>
          <w:szCs w:val="26"/>
        </w:rPr>
        <w:t xml:space="preserve"> отсутствия сведений об адресах </w:t>
      </w:r>
      <w:r w:rsidRPr="00626FAD">
        <w:rPr>
          <w:rFonts w:ascii="Times New Roman" w:hAnsi="Times New Roman"/>
          <w:sz w:val="26"/>
          <w:szCs w:val="26"/>
        </w:rPr>
        <w:t>в государственном адресном реестре (ГАР) в Федеральной информационной адресной системе (ФИАС),</w:t>
      </w:r>
      <w:r w:rsidRPr="00626FAD">
        <w:rPr>
          <w:rFonts w:ascii="Times New Roman" w:hAnsi="Times New Roman"/>
          <w:sz w:val="26"/>
          <w:szCs w:val="26"/>
        </w:rPr>
        <w:t xml:space="preserve"> о внесении адресной информации </w:t>
      </w:r>
      <w:r w:rsidRPr="00626FAD">
        <w:rPr>
          <w:rFonts w:ascii="Times New Roman" w:hAnsi="Times New Roman"/>
          <w:sz w:val="26"/>
          <w:szCs w:val="26"/>
        </w:rPr>
        <w:t xml:space="preserve">или о необходимости ее уточнения. </w:t>
      </w:r>
    </w:p>
    <w:p w:rsidR="00626FAD" w:rsidRPr="00626FAD" w:rsidRDefault="00626FAD" w:rsidP="00626FAD">
      <w:pPr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pStyle w:val="a8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626FAD">
        <w:rPr>
          <w:sz w:val="26"/>
          <w:szCs w:val="26"/>
        </w:rPr>
        <w:t>В этой связи необходимо отметить, что ФИАС - федеральная государственная информационная система, обеспечивающая формирование, ведение и использование государственного адресного реестра.</w:t>
      </w:r>
    </w:p>
    <w:p w:rsidR="00626FAD" w:rsidRPr="00626FAD" w:rsidRDefault="00626FAD" w:rsidP="00626FAD">
      <w:pPr>
        <w:pStyle w:val="a8"/>
        <w:spacing w:before="0" w:beforeAutospacing="0" w:after="0" w:afterAutospacing="0"/>
        <w:ind w:firstLine="539"/>
        <w:jc w:val="both"/>
        <w:rPr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В соответствии с пунктом 3 статьи 5 Федерального закона от 28.12.2013   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 органы местного самоуправления, уполномоченные на присвоение адресов объектам адресации, осуществляют следующие полномочия: присваивают адреса объектам адресации, изменяют адреса объектов адресации, аннулируют, размещают сведения об адресах        в государственном адресном реестре.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6"/>
          <w:szCs w:val="26"/>
        </w:rPr>
      </w:pPr>
      <w:r w:rsidRPr="00626FAD">
        <w:rPr>
          <w:rFonts w:ascii="Times New Roman" w:hAnsi="Times New Roman"/>
          <w:b/>
          <w:sz w:val="26"/>
          <w:szCs w:val="26"/>
        </w:rPr>
        <w:t>Объектами адресации при этом являются следующие объекты капитального строительства и земельные участки: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- здание (строение, за исключением некапитального строения), в том числе строительство которого не завершено;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- сооружение (за исключением некапитального сооружения и линейного объекта), в том числе строительство которого не завершено;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- помещение, являющееся частью объекта капитального строительства;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 xml:space="preserve">- </w:t>
      </w:r>
      <w:proofErr w:type="spellStart"/>
      <w:r w:rsidRPr="00626FAD">
        <w:rPr>
          <w:rFonts w:ascii="Times New Roman" w:hAnsi="Times New Roman"/>
          <w:sz w:val="26"/>
          <w:szCs w:val="26"/>
        </w:rPr>
        <w:t>машино</w:t>
      </w:r>
      <w:proofErr w:type="spellEnd"/>
      <w:r w:rsidRPr="00626FAD">
        <w:rPr>
          <w:rFonts w:ascii="Times New Roman" w:hAnsi="Times New Roman"/>
          <w:sz w:val="26"/>
          <w:szCs w:val="26"/>
        </w:rPr>
        <w:t xml:space="preserve">-место (за исключением </w:t>
      </w:r>
      <w:proofErr w:type="spellStart"/>
      <w:r w:rsidRPr="00626FAD">
        <w:rPr>
          <w:rFonts w:ascii="Times New Roman" w:hAnsi="Times New Roman"/>
          <w:sz w:val="26"/>
          <w:szCs w:val="26"/>
        </w:rPr>
        <w:t>машино</w:t>
      </w:r>
      <w:proofErr w:type="spellEnd"/>
      <w:r w:rsidRPr="00626FAD">
        <w:rPr>
          <w:rFonts w:ascii="Times New Roman" w:hAnsi="Times New Roman"/>
          <w:sz w:val="26"/>
          <w:szCs w:val="26"/>
        </w:rPr>
        <w:t>-места, являющегося частью некапитального здания или сооружения);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-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 xml:space="preserve">В соответствии с Постановлением Правительства Российской Федерации   от 29.04.2014 № 384 Федеральная налоговая </w:t>
      </w:r>
      <w:hyperlink r:id="rId6" w:history="1"/>
      <w:r w:rsidRPr="00626FAD">
        <w:rPr>
          <w:rFonts w:ascii="Times New Roman" w:hAnsi="Times New Roman"/>
          <w:sz w:val="26"/>
          <w:szCs w:val="26"/>
        </w:rPr>
        <w:t>служба (ФНС) - оператор федеральной информационной адресной системы.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В соответствии с частью 5 статьи 32 Федерального закона от 13.07.2015   № 218-ФЗ «О государственной регистрации недвижимости»</w:t>
      </w:r>
      <w:r w:rsidRPr="00626FAD">
        <w:rPr>
          <w:rFonts w:ascii="Times New Roman" w:hAnsi="Times New Roman"/>
          <w:sz w:val="26"/>
          <w:szCs w:val="26"/>
        </w:rPr>
        <w:t xml:space="preserve"> </w:t>
      </w:r>
      <w:r w:rsidRPr="00626FAD">
        <w:rPr>
          <w:rFonts w:ascii="Times New Roman" w:hAnsi="Times New Roman"/>
          <w:sz w:val="26"/>
          <w:szCs w:val="26"/>
        </w:rPr>
        <w:t xml:space="preserve">(Закон о регистрации), оператор ФИАС, оператор федеральной информационной адресной системы, осуществляющий ведение государственного адресного реестра, в срок не более чем пять рабочих дней     со дня внесения в такой реестр сведений о присвоении адресов </w:t>
      </w:r>
      <w:r w:rsidRPr="00626FAD">
        <w:rPr>
          <w:rFonts w:ascii="Times New Roman" w:hAnsi="Times New Roman"/>
          <w:sz w:val="26"/>
          <w:szCs w:val="26"/>
        </w:rPr>
        <w:lastRenderedPageBreak/>
        <w:t>объектам адресации, об изменении или аннулировании адресов объектов адресации обеспечивает предоставление органу регистрации прав соответствующих сведений для внесения в Единый государственный реестр недвижимости (ЕГРН).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6"/>
          <w:szCs w:val="26"/>
        </w:rPr>
      </w:pPr>
      <w:r w:rsidRPr="00626FAD">
        <w:rPr>
          <w:rFonts w:ascii="Times New Roman" w:hAnsi="Times New Roman"/>
          <w:b/>
          <w:sz w:val="26"/>
          <w:szCs w:val="26"/>
        </w:rPr>
        <w:t>Важно подчеркнуть, что присвоением адресов, их изменением занимаются органы местного самоуправления самостоятельно, но это возможно</w:t>
      </w:r>
      <w:r w:rsidRPr="00626FAD">
        <w:rPr>
          <w:rFonts w:ascii="Times New Roman" w:hAnsi="Times New Roman"/>
          <w:b/>
          <w:sz w:val="26"/>
          <w:szCs w:val="26"/>
        </w:rPr>
        <w:t xml:space="preserve"> </w:t>
      </w:r>
      <w:r w:rsidRPr="00626FAD">
        <w:rPr>
          <w:rFonts w:ascii="Times New Roman" w:hAnsi="Times New Roman"/>
          <w:b/>
          <w:sz w:val="26"/>
          <w:szCs w:val="26"/>
        </w:rPr>
        <w:t>и по заявлению собственника или кадастрового инженера.</w:t>
      </w:r>
      <w:r w:rsidRPr="00626FAD">
        <w:rPr>
          <w:rFonts w:ascii="Times New Roman" w:hAnsi="Times New Roman"/>
          <w:b/>
          <w:sz w:val="26"/>
          <w:szCs w:val="26"/>
        </w:rPr>
        <w:t xml:space="preserve"> </w:t>
      </w:r>
      <w:r w:rsidRPr="00626FAD">
        <w:rPr>
          <w:rFonts w:ascii="Times New Roman" w:hAnsi="Times New Roman"/>
          <w:b/>
          <w:sz w:val="26"/>
          <w:szCs w:val="26"/>
        </w:rPr>
        <w:t>При этом следует иметь в виду, что документами, подтверждающими правильность соответствующего адреса, являются акты уполномоченных органов.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Не6обходимо отметить, что с 1 февраля 2026 года вступил в силу Приказ Федеральной службы государственной регистрации, кадастра и картографии   от 23.10.2024 № П/0328/24, в соответствии с которым, если объект недвижимости является объектом адресации, в подготовленных документах   для государственного кадастрового учета (межевой или технический план, карта-план территории), должна быть указана информация об адресе</w:t>
      </w:r>
      <w:r w:rsidRPr="00626FAD">
        <w:rPr>
          <w:rFonts w:ascii="Times New Roman" w:hAnsi="Times New Roman"/>
          <w:sz w:val="26"/>
          <w:szCs w:val="26"/>
        </w:rPr>
        <w:t xml:space="preserve"> </w:t>
      </w:r>
      <w:r w:rsidRPr="00626FAD">
        <w:rPr>
          <w:rFonts w:ascii="Times New Roman" w:hAnsi="Times New Roman"/>
          <w:sz w:val="26"/>
          <w:szCs w:val="26"/>
        </w:rPr>
        <w:t>в соответствии с государственным адресным реестром (ГАР). В частности, теперь указывается уникальный идентификатор адреса (ID FIAS).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 xml:space="preserve">Следовательно, в ЕГРН для новых объектов, являющихся объектами адресации, будет отражаться </w:t>
      </w:r>
      <w:r w:rsidRPr="00626FAD">
        <w:rPr>
          <w:rFonts w:ascii="Times New Roman" w:hAnsi="Times New Roman"/>
          <w:sz w:val="26"/>
          <w:szCs w:val="26"/>
        </w:rPr>
        <w:t xml:space="preserve">информация о кадастровом номере </w:t>
      </w:r>
      <w:r w:rsidRPr="00626FAD">
        <w:rPr>
          <w:rFonts w:ascii="Times New Roman" w:hAnsi="Times New Roman"/>
          <w:sz w:val="26"/>
          <w:szCs w:val="26"/>
        </w:rPr>
        <w:t xml:space="preserve">и соответствующем адресе (в соответствии с ГАР). 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 xml:space="preserve">После проведения кадастрового учета нового объекта, являющегося объектом адресации, </w:t>
      </w:r>
      <w:proofErr w:type="spellStart"/>
      <w:r w:rsidRPr="00626FAD">
        <w:rPr>
          <w:rFonts w:ascii="Times New Roman" w:hAnsi="Times New Roman"/>
          <w:sz w:val="26"/>
          <w:szCs w:val="26"/>
        </w:rPr>
        <w:t>Росреестр</w:t>
      </w:r>
      <w:proofErr w:type="spellEnd"/>
      <w:r w:rsidRPr="00626FAD">
        <w:rPr>
          <w:rFonts w:ascii="Times New Roman" w:hAnsi="Times New Roman"/>
          <w:sz w:val="26"/>
          <w:szCs w:val="26"/>
        </w:rPr>
        <w:t xml:space="preserve"> в рамках межведомственного взаимодействия передаёт в ФНС сведения из ЕГРН для их размещения в ГАР. Это обеспечивает синхронизацию ЕГРН и ГАР: в ЕГРН фиксируется адрес объекта, а в ГАР этот адрес закрепляется с привязкой к кадастровому номеру.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>В настоящее время на территории Волгоградской области силами сотрудников публично – правовой компании «</w:t>
      </w:r>
      <w:proofErr w:type="spellStart"/>
      <w:r w:rsidRPr="00626FAD">
        <w:rPr>
          <w:rFonts w:ascii="Times New Roman" w:hAnsi="Times New Roman"/>
          <w:sz w:val="26"/>
          <w:szCs w:val="26"/>
        </w:rPr>
        <w:t>Роскадастр</w:t>
      </w:r>
      <w:proofErr w:type="spellEnd"/>
      <w:r w:rsidRPr="00626FA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626FAD">
        <w:rPr>
          <w:rFonts w:ascii="Times New Roman" w:hAnsi="Times New Roman"/>
          <w:sz w:val="26"/>
          <w:szCs w:val="26"/>
        </w:rPr>
        <w:t xml:space="preserve">проводится масштабная работа по актуализации в ЕГРН всех объектов недвижимости, являющихся объектами </w:t>
      </w:r>
      <w:r w:rsidRPr="00626FAD">
        <w:rPr>
          <w:rFonts w:ascii="Times New Roman" w:hAnsi="Times New Roman"/>
          <w:sz w:val="26"/>
          <w:szCs w:val="26"/>
        </w:rPr>
        <w:t>адресации, сведения</w:t>
      </w:r>
      <w:r w:rsidRPr="00626FAD">
        <w:rPr>
          <w:rFonts w:ascii="Times New Roman" w:hAnsi="Times New Roman"/>
          <w:sz w:val="26"/>
          <w:szCs w:val="26"/>
        </w:rPr>
        <w:t xml:space="preserve"> о которых содержатся в ЕГРН.</w:t>
      </w: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626FAD" w:rsidRPr="00626FAD" w:rsidRDefault="00626FAD" w:rsidP="00626FA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6"/>
          <w:szCs w:val="26"/>
        </w:rPr>
      </w:pPr>
      <w:r w:rsidRPr="00626FAD">
        <w:rPr>
          <w:rFonts w:ascii="Times New Roman" w:hAnsi="Times New Roman"/>
          <w:sz w:val="26"/>
          <w:szCs w:val="26"/>
        </w:rPr>
        <w:t xml:space="preserve"> В этой связи необходимо особо подчеркнуть, что в связи с тем, что источником информации об адресе, номерной части являются соответствующие уполномоченные органы, </w:t>
      </w:r>
      <w:r w:rsidRPr="00626FAD">
        <w:rPr>
          <w:rFonts w:ascii="Times New Roman" w:hAnsi="Times New Roman"/>
          <w:b/>
          <w:sz w:val="26"/>
          <w:szCs w:val="26"/>
        </w:rPr>
        <w:t>в случае возникновения проблемных вопросов</w:t>
      </w:r>
      <w:r w:rsidRPr="00626FAD">
        <w:rPr>
          <w:rFonts w:ascii="Times New Roman" w:hAnsi="Times New Roman"/>
          <w:b/>
          <w:sz w:val="26"/>
          <w:szCs w:val="26"/>
        </w:rPr>
        <w:t xml:space="preserve"> </w:t>
      </w:r>
      <w:r w:rsidRPr="00626FAD">
        <w:rPr>
          <w:rFonts w:ascii="Times New Roman" w:hAnsi="Times New Roman"/>
          <w:b/>
          <w:sz w:val="26"/>
          <w:szCs w:val="26"/>
        </w:rPr>
        <w:t>о необходимости внесения, изменения и уточнения в ФИАС информации</w:t>
      </w:r>
      <w:r w:rsidRPr="00626FAD">
        <w:rPr>
          <w:rFonts w:ascii="Times New Roman" w:hAnsi="Times New Roman"/>
          <w:b/>
          <w:sz w:val="26"/>
          <w:szCs w:val="26"/>
        </w:rPr>
        <w:t xml:space="preserve"> </w:t>
      </w:r>
      <w:r w:rsidRPr="00626FAD">
        <w:rPr>
          <w:rFonts w:ascii="Times New Roman" w:hAnsi="Times New Roman"/>
          <w:b/>
          <w:sz w:val="26"/>
          <w:szCs w:val="26"/>
        </w:rPr>
        <w:t>об адресе, физическому или юриди</w:t>
      </w:r>
      <w:r w:rsidRPr="00626FAD">
        <w:rPr>
          <w:rFonts w:ascii="Times New Roman" w:hAnsi="Times New Roman"/>
          <w:b/>
          <w:sz w:val="26"/>
          <w:szCs w:val="26"/>
        </w:rPr>
        <w:t xml:space="preserve">ческому лицу следует обращаться </w:t>
      </w:r>
      <w:r w:rsidRPr="00626FAD">
        <w:rPr>
          <w:rFonts w:ascii="Times New Roman" w:hAnsi="Times New Roman"/>
          <w:b/>
          <w:sz w:val="26"/>
          <w:szCs w:val="26"/>
        </w:rPr>
        <w:t>не к органу регистрации прав, оператору ФИАС или иному федеральному органу исполнительной власти, а в уполномоченные органы по месту нахождения объекта.</w:t>
      </w:r>
    </w:p>
    <w:p w:rsidR="001C447C" w:rsidRPr="00626FAD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6FAD">
        <w:rPr>
          <w:rFonts w:ascii="Times New Roman" w:hAnsi="Times New Roman" w:cs="Times New Roman"/>
          <w:sz w:val="26"/>
          <w:szCs w:val="26"/>
        </w:rPr>
        <w:t>Заборовская Юлия Анатольевна</w:t>
      </w:r>
      <w:r w:rsidR="001C447C" w:rsidRPr="00626FAD">
        <w:rPr>
          <w:rFonts w:ascii="Times New Roman" w:hAnsi="Times New Roman" w:cs="Times New Roman"/>
          <w:sz w:val="26"/>
          <w:szCs w:val="26"/>
        </w:rPr>
        <w:t>,</w:t>
      </w:r>
    </w:p>
    <w:p w:rsidR="00B941F2" w:rsidRPr="00626FAD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6FAD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1C447C" w:rsidRPr="00626FAD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6FAD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1C447C" w:rsidRPr="00626FAD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6FAD">
        <w:rPr>
          <w:rFonts w:ascii="Times New Roman" w:hAnsi="Times New Roman" w:cs="Times New Roman"/>
          <w:sz w:val="26"/>
          <w:szCs w:val="26"/>
          <w:lang w:val="en-US"/>
        </w:rPr>
        <w:t>Mob</w:t>
      </w:r>
      <w:r w:rsidRPr="00626FAD">
        <w:rPr>
          <w:rFonts w:ascii="Times New Roman" w:hAnsi="Times New Roman" w:cs="Times New Roman"/>
          <w:sz w:val="26"/>
          <w:szCs w:val="26"/>
        </w:rPr>
        <w:t>: +7(</w:t>
      </w:r>
      <w:r w:rsidR="0000148D" w:rsidRPr="00626FAD">
        <w:rPr>
          <w:rFonts w:ascii="Times New Roman" w:hAnsi="Times New Roman" w:cs="Times New Roman"/>
          <w:sz w:val="26"/>
          <w:szCs w:val="26"/>
        </w:rPr>
        <w:t>937</w:t>
      </w:r>
      <w:r w:rsidRPr="00626FAD">
        <w:rPr>
          <w:rFonts w:ascii="Times New Roman" w:hAnsi="Times New Roman" w:cs="Times New Roman"/>
          <w:sz w:val="26"/>
          <w:szCs w:val="26"/>
        </w:rPr>
        <w:t xml:space="preserve">) </w:t>
      </w:r>
      <w:r w:rsidR="0000148D" w:rsidRPr="00626FAD">
        <w:rPr>
          <w:rFonts w:ascii="Times New Roman" w:hAnsi="Times New Roman" w:cs="Times New Roman"/>
          <w:sz w:val="26"/>
          <w:szCs w:val="26"/>
        </w:rPr>
        <w:t>531-22-98</w:t>
      </w:r>
    </w:p>
    <w:p w:rsidR="009A3D8F" w:rsidRPr="004C275B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626FAD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626FAD">
        <w:rPr>
          <w:rFonts w:ascii="Times New Roman" w:hAnsi="Times New Roman" w:cs="Times New Roman"/>
          <w:sz w:val="26"/>
          <w:szCs w:val="26"/>
        </w:rPr>
        <w:t>-</w:t>
      </w:r>
      <w:r w:rsidRPr="00626FAD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626FAD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j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</w:rPr>
          <w:t>34.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rosreestr</w:t>
        </w:r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155BF4" w:rsidRPr="00626FA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</w:p>
    <w:sectPr w:rsidR="009A3D8F" w:rsidRPr="004C275B" w:rsidSect="00797AB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4177A"/>
    <w:multiLevelType w:val="multilevel"/>
    <w:tmpl w:val="CDA01814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8F5F86"/>
    <w:multiLevelType w:val="multilevel"/>
    <w:tmpl w:val="ACB421D0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A3E1945"/>
    <w:multiLevelType w:val="hybridMultilevel"/>
    <w:tmpl w:val="E25ECB1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A36E0"/>
    <w:multiLevelType w:val="hybridMultilevel"/>
    <w:tmpl w:val="F0B02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2C45EF"/>
    <w:multiLevelType w:val="multilevel"/>
    <w:tmpl w:val="62F8408E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7A1A4E"/>
    <w:multiLevelType w:val="hybridMultilevel"/>
    <w:tmpl w:val="BA144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0"/>
  </w:num>
  <w:num w:numId="9">
    <w:abstractNumId w:val="1"/>
  </w:num>
  <w:num w:numId="10">
    <w:abstractNumId w:val="2"/>
  </w:num>
  <w:num w:numId="11">
    <w:abstractNumId w:val="9"/>
  </w:num>
  <w:num w:numId="12">
    <w:abstractNumId w:val="6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369A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E3E62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5486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24EF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0972"/>
    <w:rsid w:val="00354679"/>
    <w:rsid w:val="0035691A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1570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06D4E"/>
    <w:rsid w:val="00411A1A"/>
    <w:rsid w:val="00414C97"/>
    <w:rsid w:val="00420E3B"/>
    <w:rsid w:val="004269D5"/>
    <w:rsid w:val="00430A69"/>
    <w:rsid w:val="00434772"/>
    <w:rsid w:val="00436207"/>
    <w:rsid w:val="004440C8"/>
    <w:rsid w:val="00450C4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275B"/>
    <w:rsid w:val="004C4701"/>
    <w:rsid w:val="004D5812"/>
    <w:rsid w:val="004E074F"/>
    <w:rsid w:val="004F0118"/>
    <w:rsid w:val="004F2F37"/>
    <w:rsid w:val="0050113C"/>
    <w:rsid w:val="00502DFF"/>
    <w:rsid w:val="00505FD4"/>
    <w:rsid w:val="00526117"/>
    <w:rsid w:val="00530F35"/>
    <w:rsid w:val="00552B41"/>
    <w:rsid w:val="005618D7"/>
    <w:rsid w:val="005668D1"/>
    <w:rsid w:val="00566F75"/>
    <w:rsid w:val="0056737F"/>
    <w:rsid w:val="00567BA9"/>
    <w:rsid w:val="00570C9E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26FAD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356"/>
    <w:rsid w:val="006A69AE"/>
    <w:rsid w:val="006B13A6"/>
    <w:rsid w:val="006B1A52"/>
    <w:rsid w:val="006B1FF9"/>
    <w:rsid w:val="006B237C"/>
    <w:rsid w:val="006B28EC"/>
    <w:rsid w:val="006B4D36"/>
    <w:rsid w:val="006B628C"/>
    <w:rsid w:val="006C4178"/>
    <w:rsid w:val="006D10F1"/>
    <w:rsid w:val="006D1D26"/>
    <w:rsid w:val="006D2F43"/>
    <w:rsid w:val="006D358C"/>
    <w:rsid w:val="006E197E"/>
    <w:rsid w:val="006E1E66"/>
    <w:rsid w:val="006F3CB2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53B9B"/>
    <w:rsid w:val="00760474"/>
    <w:rsid w:val="00764F92"/>
    <w:rsid w:val="00765706"/>
    <w:rsid w:val="0077146B"/>
    <w:rsid w:val="00775CE3"/>
    <w:rsid w:val="00785CA9"/>
    <w:rsid w:val="00786990"/>
    <w:rsid w:val="00797AB6"/>
    <w:rsid w:val="007A2F2B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82BD6"/>
    <w:rsid w:val="00886F9B"/>
    <w:rsid w:val="00890C98"/>
    <w:rsid w:val="008942BA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392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A546C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3B9"/>
    <w:rsid w:val="00B14DDE"/>
    <w:rsid w:val="00B21B9C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867CB"/>
    <w:rsid w:val="00B90A3E"/>
    <w:rsid w:val="00B93697"/>
    <w:rsid w:val="00B941F2"/>
    <w:rsid w:val="00B97F8A"/>
    <w:rsid w:val="00BA11B4"/>
    <w:rsid w:val="00BA5192"/>
    <w:rsid w:val="00BB27E2"/>
    <w:rsid w:val="00BB4585"/>
    <w:rsid w:val="00BC3C15"/>
    <w:rsid w:val="00BC3E56"/>
    <w:rsid w:val="00BC5C0B"/>
    <w:rsid w:val="00BD3927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14AC"/>
    <w:rsid w:val="00C2380F"/>
    <w:rsid w:val="00C30038"/>
    <w:rsid w:val="00C32BF0"/>
    <w:rsid w:val="00C34C9C"/>
    <w:rsid w:val="00C43576"/>
    <w:rsid w:val="00C50162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4498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3610A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41C8"/>
    <w:rsid w:val="00F0765E"/>
    <w:rsid w:val="00F12C83"/>
    <w:rsid w:val="00F151EB"/>
    <w:rsid w:val="00F15458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419A"/>
    <w:rsid w:val="00F550F9"/>
    <w:rsid w:val="00F56A5E"/>
    <w:rsid w:val="00F722E6"/>
    <w:rsid w:val="00F759B1"/>
    <w:rsid w:val="00F82CBD"/>
    <w:rsid w:val="00F83593"/>
    <w:rsid w:val="00F974E2"/>
    <w:rsid w:val="00F97AAE"/>
    <w:rsid w:val="00FA1FFC"/>
    <w:rsid w:val="00FA587F"/>
    <w:rsid w:val="00FA6432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  <w:style w:type="paragraph" w:customStyle="1" w:styleId="c0">
    <w:name w:val="c0"/>
    <w:basedOn w:val="a"/>
    <w:rsid w:val="00DE4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E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ivanova.o\Downloads\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20074CDBF383290DF09986DAECF2130B5A400D6BF54D5DF35976A385E75B8B9563372DD6FFB811517436E65FA63CB566C74C4458B0C116j0Y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57</cp:revision>
  <cp:lastPrinted>2026-04-14T13:03:00Z</cp:lastPrinted>
  <dcterms:created xsi:type="dcterms:W3CDTF">2025-03-26T10:14:00Z</dcterms:created>
  <dcterms:modified xsi:type="dcterms:W3CDTF">2026-07-16T09:45:00Z</dcterms:modified>
</cp:coreProperties>
</file>