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lineRule="auto" w:line="360" w:before="0"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/>
        <w:drawing>
          <wp:inline distT="0" distB="0" distL="0" distR="0">
            <wp:extent cx="2790825" cy="962025"/>
            <wp:effectExtent l="0" t="0" r="0" b="0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Актуальные причины приостановления учетно-регистрационных действий разъяснили в Волгоградском Росреестре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andard"/>
        <w:shd w:val="clear" w:color="auto" w:fill="FFFFFF"/>
        <w:ind w:firstLine="709"/>
        <w:jc w:val="both"/>
        <w:rPr>
          <w:sz w:val="28"/>
          <w:szCs w:val="28"/>
          <w:shd w:fill="FFFFFF" w:val="clear"/>
        </w:rPr>
      </w:pPr>
      <w:r>
        <w:rPr>
          <w:sz w:val="28"/>
          <w:szCs w:val="28"/>
          <w:shd w:fill="FFFFFF" w:val="clear"/>
        </w:rPr>
        <w:t>Управлением Росреестра по Волгоградской области в рамках реализации федерального проекта «Национальная система пространственных данных» ведется постоянная работа по снижению доли решений о приостановлении учетно-регистрационных действий.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pBdr/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Сегодня мы рассмотрим причину приостановления учетно - регистрационных действий которая предусмотрена</w:t>
      </w: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 xml:space="preserve"> пунктом 7 части 1 статьи 26 Федерального закона от 13.07.2015 № 218-ФЗ «О государственной регистрации недвижимости» (далее – Закон о недвижимости), а именно: </w:t>
      </w:r>
      <w:r>
        <w:rPr>
          <w:rFonts w:cs="Times New Roman" w:ascii="Times New Roman" w:hAnsi="Times New Roman"/>
          <w:b/>
          <w:sz w:val="28"/>
          <w:szCs w:val="28"/>
        </w:rPr>
        <w:t>форма и (или) содержание документа, представленного для государственной регистрации прав, не соответствует требованиям законодательства.</w:t>
      </w:r>
    </w:p>
    <w:p>
      <w:pPr>
        <w:pStyle w:val="Normal"/>
        <w:pBdr/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pBdr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 Управление </w:t>
      </w: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 xml:space="preserve">обратилась гражданка с заявлением о государственном кадастровом учете изменений основных характеристик земельного участка с целью уточнения местоположения границ земельного участка. При проведении правовой экспертизы представленных документов (межевого плана уточняемого земельного участка) </w:t>
      </w:r>
      <w:r>
        <w:rPr>
          <w:rFonts w:eastAsia="Times New Roman" w:cs="Times New Roman" w:ascii="Times New Roman" w:hAnsi="Times New Roman"/>
          <w:b/>
          <w:color w:val="000000"/>
          <w:sz w:val="28"/>
          <w:szCs w:val="28"/>
        </w:rPr>
        <w:t>было выявлено отсутствие подписи и реквизитов документов, удостоверяющих личность собственников (или их законных представителей) земельного участка, являющегося смежным по отношению с уточняе</w:t>
      </w:r>
      <w:bookmarkStart w:id="0" w:name="_GoBack"/>
      <w:bookmarkEnd w:id="0"/>
      <w:r>
        <w:rPr>
          <w:rFonts w:eastAsia="Times New Roman" w:cs="Times New Roman" w:ascii="Times New Roman" w:hAnsi="Times New Roman"/>
          <w:b/>
          <w:color w:val="000000"/>
          <w:sz w:val="28"/>
          <w:szCs w:val="28"/>
        </w:rPr>
        <w:t>мым земельным участком.</w:t>
      </w:r>
    </w:p>
    <w:p>
      <w:pPr>
        <w:pStyle w:val="Normal"/>
        <w:pBdr/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pBdr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 xml:space="preserve">Государственный кадастровый учет приостановлен в соответствии с пунктом 7 части 1 статьи 26 Закона о недвижимости. В уведомлении о приостановлении заявителю разъяснён порядок возобновления государственной регистрации, рекомендовано представить межевой план, подготовленный в соответствии с установленными требованиями законодательства: </w:t>
      </w:r>
      <w:r>
        <w:rPr>
          <w:rFonts w:cs="Times New Roman" w:ascii="Times New Roman" w:hAnsi="Times New Roman"/>
          <w:b/>
          <w:sz w:val="28"/>
          <w:szCs w:val="28"/>
        </w:rPr>
        <w:t>внести изменения в акт согласования местоположения границ уточняемого земельного участка</w:t>
      </w:r>
      <w:r>
        <w:rPr>
          <w:rFonts w:eastAsia="Times New Roman" w:cs="Times New Roman" w:ascii="Times New Roman" w:hAnsi="Times New Roman"/>
          <w:b/>
          <w:color w:val="000000"/>
          <w:sz w:val="28"/>
          <w:szCs w:val="28"/>
        </w:rPr>
        <w:t>.</w:t>
      </w:r>
    </w:p>
    <w:p>
      <w:pPr>
        <w:pStyle w:val="Normal"/>
        <w:pBdr/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pBdr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Рекомендуем учитывать указанную информацию при подготовке документов для предоставления в орган регистрации.</w:t>
      </w:r>
    </w:p>
    <w:p>
      <w:pPr>
        <w:pStyle w:val="Normal"/>
        <w:spacing w:lineRule="auto" w:line="240" w:before="720"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 уважением,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Заборовская Юлия Анатольевна,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Пресс-секретарь Управления Росреестра по Волгоградской области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cs="Times New Roman" w:ascii="Times New Roman" w:hAnsi="Times New Roman"/>
          <w:sz w:val="28"/>
          <w:szCs w:val="28"/>
          <w:lang w:val="en-US"/>
        </w:rPr>
        <w:t>Mob: +7(937) 531-22-98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themeColor="hyperlink" w:val="0563C1"/>
          <w:sz w:val="28"/>
          <w:szCs w:val="28"/>
          <w:u w:val="single"/>
          <w:lang w:val="en-US"/>
        </w:rPr>
      </w:pPr>
      <w:r>
        <w:rPr>
          <w:rFonts w:cs="Times New Roman" w:ascii="Times New Roman" w:hAnsi="Times New Roman"/>
          <w:sz w:val="28"/>
          <w:szCs w:val="28"/>
          <w:lang w:val="en-US"/>
        </w:rPr>
        <w:t xml:space="preserve">E-mail: </w:t>
      </w:r>
      <w:hyperlink r:id="rId3"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zab.j@r34.rosreestr.ru</w:t>
        </w:r>
      </w:hyperlink>
    </w:p>
    <w:sectPr>
      <w:type w:val="nextPage"/>
      <w:pgSz w:w="11906" w:h="16838"/>
      <w:pgMar w:left="1701" w:right="851" w:gutter="0" w:header="0" w:top="1134" w:footer="0" w:bottom="28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Arial">
    <w:charset w:val="01"/>
    <w:family w:val="swiss"/>
    <w:pitch w:val="default"/>
  </w:font>
  <w:font w:name="Calibri Light">
    <w:charset w:val="01"/>
    <w:family w:val="roman"/>
    <w:pitch w:val="default"/>
  </w:font>
  <w:font w:name="Tahoma">
    <w:charset w:val="01"/>
    <w:family w:val="swiss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  <w:font w:name="Calibri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b54a2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link w:val="1"/>
    <w:qFormat/>
    <w:rsid w:val="001c1c3b"/>
    <w:pPr>
      <w:keepNext w:val="true"/>
      <w:spacing w:lineRule="auto" w:line="276" w:before="240" w:after="60"/>
      <w:outlineLvl w:val="0"/>
    </w:pPr>
    <w:rPr>
      <w:rFonts w:ascii="Arial" w:hAnsi="Arial" w:eastAsia="Calibri" w:cs="Arial"/>
      <w:b/>
      <w:bCs/>
      <w:kern w:val="2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9b4427"/>
    <w:pPr>
      <w:keepNext w:val="true"/>
      <w:keepLines/>
      <w:spacing w:before="40" w:after="0"/>
      <w:outlineLvl w:val="2"/>
    </w:pPr>
    <w:rPr>
      <w:rFonts w:ascii="Calibri Light" w:hAnsi="Calibri Light" w:eastAsia="" w:cs="" w:asciiTheme="majorHAnsi" w:cstheme="majorBidi" w:eastAsiaTheme="majorEastAsia" w:hAnsiTheme="majorHAnsi"/>
      <w:color w:themeColor="accent1" w:themeShade="7f" w:val="1F4D78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 w:customStyle="1">
    <w:name w:val="Текст выноски Знак"/>
    <w:basedOn w:val="DefaultParagraphFont"/>
    <w:link w:val="BalloonText"/>
    <w:qFormat/>
    <w:rsid w:val="000c77be"/>
    <w:rPr>
      <w:rFonts w:ascii="Tahoma" w:hAnsi="Tahoma" w:cs="Tahoma"/>
      <w:sz w:val="16"/>
      <w:szCs w:val="16"/>
    </w:rPr>
  </w:style>
  <w:style w:type="character" w:styleId="org" w:customStyle="1">
    <w:name w:val="org"/>
    <w:basedOn w:val="DefaultParagraphFont"/>
    <w:qFormat/>
    <w:rsid w:val="00211c4d"/>
    <w:rPr/>
  </w:style>
  <w:style w:type="character" w:styleId="Hyperlink">
    <w:name w:val="Hyperlink"/>
    <w:basedOn w:val="DefaultParagraphFont"/>
    <w:uiPriority w:val="99"/>
    <w:unhideWhenUsed/>
    <w:rsid w:val="00a15948"/>
    <w:rPr>
      <w:color w:themeColor="hyperlink" w:val="0563C1"/>
      <w:u w:val="single"/>
    </w:rPr>
  </w:style>
  <w:style w:type="character" w:styleId="1" w:customStyle="1">
    <w:name w:val="Заголовок 1 Знак"/>
    <w:basedOn w:val="DefaultParagraphFont"/>
    <w:qFormat/>
    <w:rsid w:val="001c1c3b"/>
    <w:rPr>
      <w:rFonts w:ascii="Arial" w:hAnsi="Arial" w:eastAsia="Calibri" w:cs="Arial"/>
      <w:b/>
      <w:bCs/>
      <w:kern w:val="2"/>
      <w:sz w:val="32"/>
      <w:szCs w:val="32"/>
    </w:rPr>
  </w:style>
  <w:style w:type="character" w:styleId="Strong">
    <w:name w:val="Strong"/>
    <w:uiPriority w:val="22"/>
    <w:qFormat/>
    <w:rsid w:val="00644e7d"/>
    <w:rPr>
      <w:b/>
      <w:bCs/>
    </w:rPr>
  </w:style>
  <w:style w:type="character" w:styleId="Emphasis">
    <w:name w:val="Emphasis"/>
    <w:uiPriority w:val="20"/>
    <w:qFormat/>
    <w:rsid w:val="00e33a04"/>
    <w:rPr>
      <w:i/>
      <w:iCs/>
    </w:rPr>
  </w:style>
  <w:style w:type="character" w:styleId="Style13" w:customStyle="1">
    <w:name w:val="Основной текст с отступом Знак"/>
    <w:basedOn w:val="DefaultParagraphFont"/>
    <w:qFormat/>
    <w:rsid w:val="00f50c23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4" w:customStyle="1">
    <w:name w:val="Основной текст Знак"/>
    <w:basedOn w:val="DefaultParagraphFont"/>
    <w:uiPriority w:val="99"/>
    <w:semiHidden/>
    <w:qFormat/>
    <w:rsid w:val="006031dc"/>
    <w:rPr/>
  </w:style>
  <w:style w:type="character" w:styleId="allowtextselection" w:customStyle="1">
    <w:name w:val="allowtextselection"/>
    <w:basedOn w:val="DefaultParagraphFont"/>
    <w:qFormat/>
    <w:rsid w:val="00155bf4"/>
    <w:rPr/>
  </w:style>
  <w:style w:type="character" w:styleId="3" w:customStyle="1">
    <w:name w:val="Заголовок 3 Знак"/>
    <w:basedOn w:val="DefaultParagraphFont"/>
    <w:uiPriority w:val="9"/>
    <w:semiHidden/>
    <w:qFormat/>
    <w:rsid w:val="009b4427"/>
    <w:rPr>
      <w:rFonts w:ascii="Calibri Light" w:hAnsi="Calibri Light" w:eastAsia="" w:cs="" w:asciiTheme="majorHAnsi" w:cstheme="majorBidi" w:eastAsiaTheme="majorEastAsia" w:hAnsiTheme="majorHAnsi"/>
      <w:color w:themeColor="accent1" w:themeShade="7f" w:val="1F4D78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725e99"/>
    <w:rPr>
      <w:color w:themeColor="followedHyperlink" w:val="954F72"/>
      <w:u w:val="single"/>
    </w:rPr>
  </w:style>
  <w:style w:type="character" w:styleId="Style15" w:customStyle="1">
    <w:name w:val="Текст сноски Знак"/>
    <w:basedOn w:val="DefaultParagraphFont"/>
    <w:uiPriority w:val="99"/>
    <w:semiHidden/>
    <w:qFormat/>
    <w:rsid w:val="00224d54"/>
    <w:rPr>
      <w:sz w:val="20"/>
      <w:szCs w:val="20"/>
    </w:rPr>
  </w:style>
  <w:style w:type="character" w:styleId="Style16">
    <w:name w:val="Символ сноски"/>
    <w:basedOn w:val="DefaultParagraphFont"/>
    <w:uiPriority w:val="99"/>
    <w:semiHidden/>
    <w:unhideWhenUsed/>
    <w:qFormat/>
    <w:rsid w:val="00224d54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7" w:customStyle="1">
    <w:name w:val="Красная строка Знак"/>
    <w:basedOn w:val="Style14"/>
    <w:uiPriority w:val="99"/>
    <w:qFormat/>
    <w:rsid w:val="007a128a"/>
    <w:rPr/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link w:val="Style14"/>
    <w:uiPriority w:val="99"/>
    <w:semiHidden/>
    <w:unhideWhenUsed/>
    <w:rsid w:val="006031dc"/>
    <w:pPr>
      <w:spacing w:before="0" w:after="12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Style12"/>
    <w:uiPriority w:val="99"/>
    <w:semiHidden/>
    <w:unhideWhenUsed/>
    <w:qFormat/>
    <w:rsid w:val="000c77be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20" w:customStyle="1">
    <w:name w:val="Знак Знак Знак Знак Знак Знак Знак"/>
    <w:basedOn w:val="Normal"/>
    <w:qFormat/>
    <w:rsid w:val="00ff1f76"/>
    <w:pPr>
      <w:widowControl w:val="false"/>
      <w:spacing w:lineRule="auto" w:line="240" w:before="0" w:after="0"/>
      <w:jc w:val="both"/>
    </w:pPr>
    <w:rPr>
      <w:rFonts w:ascii="Arial" w:hAnsi="Arial" w:eastAsia="SimSun" w:cs="Arial"/>
      <w:kern w:val="2"/>
      <w:sz w:val="21"/>
      <w:szCs w:val="21"/>
      <w:lang w:val="en-US" w:eastAsia="zh-CN"/>
    </w:rPr>
  </w:style>
  <w:style w:type="paragraph" w:styleId="ListParagraph">
    <w:name w:val="List Paragraph"/>
    <w:basedOn w:val="Normal"/>
    <w:qFormat/>
    <w:rsid w:val="005f2090"/>
    <w:pPr>
      <w:spacing w:before="0" w:after="160"/>
      <w:ind w:left="720"/>
      <w:contextualSpacing/>
    </w:pPr>
    <w:rPr>
      <w:rFonts w:ascii="Calibri" w:hAnsi="Calibri" w:eastAsia="Calibri" w:cs="Times New Roman"/>
    </w:rPr>
  </w:style>
  <w:style w:type="paragraph" w:styleId="NormalWeb">
    <w:name w:val="Normal (Web)"/>
    <w:basedOn w:val="Normal"/>
    <w:uiPriority w:val="99"/>
    <w:unhideWhenUsed/>
    <w:qFormat/>
    <w:rsid w:val="008f4b6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rticle-renderblock" w:customStyle="1">
    <w:name w:val="article-render__block"/>
    <w:basedOn w:val="Normal"/>
    <w:qFormat/>
    <w:rsid w:val="00e56da1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Style13"/>
    <w:rsid w:val="00f50c23"/>
    <w:pPr>
      <w:spacing w:lineRule="auto" w:line="240" w:before="0" w:after="0"/>
      <w:ind w:left="5940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msolistparagraph" w:customStyle="1">
    <w:name w:val="msolistparagraph"/>
    <w:basedOn w:val="Normal"/>
    <w:qFormat/>
    <w:rsid w:val="004c4701"/>
    <w:pPr>
      <w:spacing w:lineRule="auto" w:line="276" w:before="0" w:after="200"/>
      <w:ind w:left="720"/>
      <w:contextualSpacing/>
    </w:pPr>
    <w:rPr>
      <w:rFonts w:ascii="Calibri" w:hAnsi="Calibri" w:eastAsia="Calibri" w:cs="Times New Roman"/>
    </w:rPr>
  </w:style>
  <w:style w:type="paragraph" w:styleId="Standard" w:customStyle="1">
    <w:name w:val="Standard"/>
    <w:qFormat/>
    <w:rsid w:val="00c03eb7"/>
    <w:pPr>
      <w:widowControl/>
      <w:suppressAutoHyphens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paragraph" w:styleId="2" w:customStyle="1">
    <w:name w:val="Знак Знак2 Знак Знак"/>
    <w:basedOn w:val="Normal"/>
    <w:qFormat/>
    <w:rsid w:val="00725e99"/>
    <w:pPr>
      <w:widowControl w:val="false"/>
      <w:spacing w:lineRule="auto" w:line="240" w:before="0" w:after="0"/>
      <w:jc w:val="both"/>
    </w:pPr>
    <w:rPr>
      <w:rFonts w:ascii="Arial" w:hAnsi="Arial" w:eastAsia="SimSun" w:cs="Arial"/>
      <w:kern w:val="2"/>
      <w:sz w:val="21"/>
      <w:szCs w:val="24"/>
      <w:lang w:val="en-US" w:eastAsia="zh-CN"/>
    </w:rPr>
  </w:style>
  <w:style w:type="paragraph" w:styleId="FootnoteText">
    <w:name w:val="footnote text"/>
    <w:basedOn w:val="Normal"/>
    <w:link w:val="Style15"/>
    <w:uiPriority w:val="99"/>
    <w:semiHidden/>
    <w:unhideWhenUsed/>
    <w:rsid w:val="00224d54"/>
    <w:pPr>
      <w:spacing w:lineRule="auto" w:line="240" w:before="0" w:after="0"/>
    </w:pPr>
    <w:rPr>
      <w:sz w:val="20"/>
      <w:szCs w:val="20"/>
    </w:rPr>
  </w:style>
  <w:style w:type="paragraph" w:styleId="BodyTextFirstIndent">
    <w:name w:val="Body Text First Indent"/>
    <w:basedOn w:val="BodyText"/>
    <w:link w:val="Style17"/>
    <w:uiPriority w:val="99"/>
    <w:unhideWhenUsed/>
    <w:rsid w:val="007a128a"/>
    <w:pPr>
      <w:spacing w:before="0" w:after="160"/>
      <w:ind w:firstLine="360"/>
    </w:pPr>
    <w:rPr/>
  </w:style>
  <w:style w:type="paragraph" w:styleId="NoSpacing">
    <w:name w:val="No Spacing"/>
    <w:qFormat/>
    <w:rsid w:val="007a128a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2"/>
      <w:sz w:val="28"/>
      <w:szCs w:val="28"/>
      <w:lang w:eastAsia="zh-CN" w:val="ru-RU" w:bidi="ar-SA"/>
    </w:rPr>
  </w:style>
  <w:style w:type="numbering" w:styleId="Style21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../../../&#1047;&#1072;&#1075;&#1088;&#1091;&#1079;&#1082;&#1080;/zab.j@r34.rosreestr.ru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CD9E7B-9F14-490E-A447-6D232867D1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1144</TotalTime>
  <Application>LibreOffice/25.2.6.2$Linux_X86_64 LibreOffice_project/520$Build-2</Application>
  <AppVersion>15.0000</AppVersion>
  <Pages>1</Pages>
  <Words>213</Words>
  <Characters>1740</Characters>
  <CharactersWithSpaces>1944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2023-10-30T09:28:00Z</dcterms:created>
  <dc:creator>user</dc:creator>
  <dc:description/>
  <dc:language>ru-RU</dc:language>
  <cp:lastModifiedBy>Заборовская Юлия Анатольевна</cp:lastModifiedBy>
  <cp:lastPrinted>2025-09-03T14:02:00Z</cp:lastPrinted>
  <dcterms:modified xsi:type="dcterms:W3CDTF">2026-06-18T07:45:00Z</dcterms:modified>
  <cp:revision>85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