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Web"/>
        <w:spacing w:before="280" w:after="280"/>
        <w:jc w:val="center"/>
        <w:rPr>
          <w:sz w:val="28"/>
          <w:szCs w:val="28"/>
        </w:rPr>
      </w:pPr>
      <w:r>
        <w:rPr>
          <w:rStyle w:val="Strong"/>
          <w:sz w:val="28"/>
          <w:szCs w:val="28"/>
        </w:rPr>
        <w:t xml:space="preserve">Эксперты регионального Росреестра совместно с филиалом ППК «Роскадастр» по Волгоградской области провели выездную встречу </w:t>
        <w:br/>
        <w:t>с членами СНТ по вопросам программы социальной догазификации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Специалисты Управления Росреестра по Волгоградской области совместно с филиалом ППК «Роскадастр» по Волгоградской области провели информационную встречу с членами садоводческих некоммерческих товариществ «Лесник», «Малинка» и «Ивушка».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темой мероприятия стали вопросы реализации программы социальной догазификации на территориях садоводческих некоммерческих товариществ. В ходе встречи специалисты подробно разъяснили порядок участия в программе, условия подключения домовладений к газораспределительным сетям, а также особенности оформления правоустанавливающих документов, необходимых для подачи заявки.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Участникам встречи рассказали о требованиях к объектам недвижимости, которые могут быть включены в программу догазификации, порядке постановки объектов на государственный кадастровый учет и регистрации прав собственности. Особое внимание было уделено вопросам, возникающим у граждан при оформлении документов на земельные участки и жилые дома, расположенные на территориях СНТ.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Управления и филиала ППК «Роскадастр» также ответили на многочисленные вопросы садоводов, касающиеся межевания земельных участков, уточнения границ, перевода садового дома в жилой дом, регистрации объектов недвижимости и получения сведений из Единого государственного реестра недвижимости.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подобных мероприятий способствует повышению правовой грамотности граждан и помогает собственникам недвижимости своевременно оформить необходимые документы для участия в программе социальной догазификации.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  <w:bookmarkStart w:id="0" w:name="_GoBack"/>
      <w:bookmarkEnd w:id="0"/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7C117-F407-417B-8F64-6DC13E576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Application>LibreOffice/25.2.6.2$Linux_X86_64 LibreOffice_project/520$Build-2</Application>
  <AppVersion>15.0000</AppVersion>
  <Pages>1</Pages>
  <Words>208</Words>
  <Characters>1648</Characters>
  <CharactersWithSpaces>1846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2026-06-23T11:15:00Z</dcterms:modified>
  <cp:revision>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