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Социальная догазификация СНТ: что важно знать жителям Волгоградской области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Управление Росреестра по Волгоградской области напоминает, что одним из обязательных условий участия в программе социальной догазификации СНТ является наличие зарегистрированных прав на жилой дом и земельный участок. 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Социальная догазификация предусматривает бесплатное подведение газопровода до границ земельного участка в газифицированных населенных пунктах. Для подачи заявки сведения о доме и земельном участке должны содержаться в Едином государственном реестре недвижимости (ЕГРН). 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Перед обращением за подключением гражданам рекомендуется проверить наличие зарегистрированных прав на объекты недвижимости и актуальность сведений в ЕГРН. При отсутств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ии необходимых данных потребуется предварительно оформить права собственности в установленном законодательством порядке. 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Управлении отмечают, что своевременная регистрация недвижимости позволяет избежать дополнительных временных затрат при оформлении документов и способствует более оперативному подключению домовладения к газораспределительным сетям. 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Получить информацию о зарегистрированных правах на объект недвижимости можно через портал Госуслуг, в офисах МФЦ или воспользовавшись электронными сервисами Росреестра.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Еще больше информации по программе социальной догазификации СНТ можно получить в разработанном путеводителе по адресу: https://rosreestr.gov.ru/open-service/obzor-zakonov-o-nedvizhimosti/shagi-dlya-dogazifikatsii-zhilykh-domov-v-snt/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7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Application>LibreOffice/25.2.6.2$Linux_X86_64 LibreOffice_project/520$Build-2</Application>
  <AppVersion>15.0000</AppVersion>
  <Pages>1</Pages>
  <Words>174</Words>
  <Characters>1473</Characters>
  <CharactersWithSpaces>1639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2026-03-30T09:10:00Z</cp:lastPrinted>
  <dcterms:modified xsi:type="dcterms:W3CDTF">2026-06-30T14:59:00Z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