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67A" w:rsidRDefault="00F6667A" w:rsidP="000A73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Волгоградский</w:t>
      </w:r>
      <w:r w:rsidR="000A73E9" w:rsidRPr="000A73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A73E9" w:rsidRPr="000A73E9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напоминает о необходимости актуализации сведений </w:t>
      </w:r>
      <w:r w:rsidR="007C6683">
        <w:rPr>
          <w:rFonts w:ascii="Times New Roman" w:hAnsi="Times New Roman" w:cs="Times New Roman"/>
          <w:b/>
          <w:sz w:val="28"/>
          <w:szCs w:val="28"/>
        </w:rPr>
        <w:t>в Едином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683">
        <w:rPr>
          <w:rFonts w:ascii="Times New Roman" w:hAnsi="Times New Roman" w:cs="Times New Roman"/>
          <w:b/>
          <w:sz w:val="28"/>
          <w:szCs w:val="28"/>
        </w:rPr>
        <w:t>государственном реестре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683">
        <w:rPr>
          <w:rFonts w:ascii="Times New Roman" w:hAnsi="Times New Roman" w:cs="Times New Roman"/>
          <w:b/>
          <w:sz w:val="28"/>
          <w:szCs w:val="28"/>
        </w:rPr>
        <w:t>недвижимости</w:t>
      </w:r>
    </w:p>
    <w:bookmarkEnd w:id="0"/>
    <w:p w:rsidR="007B2563" w:rsidRDefault="007B2563" w:rsidP="007B2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 xml:space="preserve">Управление Росреестра по Волгоградской области напоминает правообладателям о необходимости своевременной государственной регистрации прав на недвижимое имущество и актуализации сведений об объектах недвижимости, содержащихся в Едином государственном реестре недвижимости (ЕГРН). </w:t>
      </w:r>
    </w:p>
    <w:p w:rsidR="007B2563" w:rsidRDefault="007B2563" w:rsidP="007B2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2563" w:rsidRDefault="007B2563" w:rsidP="007B2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 xml:space="preserve">Сведения, содержащиеся в ЕГРН, должны соответствовать фактическим характеристикам объектов недвижимости. Их актуальность и достоверность имеют важное значение для защиты имущественных прав граждан, совершения сделок с недвижимостью, а также реализации иных прав, предусмотренных законодательством. </w:t>
      </w:r>
    </w:p>
    <w:p w:rsidR="007B2563" w:rsidRDefault="007B2563" w:rsidP="007B2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2563" w:rsidRDefault="007B2563" w:rsidP="007B2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>Управление обращает внимание правообладателей на необходимость регулярно проверять сведения об объектах недвижимости. В частности, следует убедиться в корректности следующих характеристик:</w:t>
      </w:r>
    </w:p>
    <w:p w:rsidR="007B2563" w:rsidRPr="0063387F" w:rsidRDefault="00C360AE" w:rsidP="0063387F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</w:t>
      </w:r>
      <w:r w:rsidR="007B2563" w:rsidRPr="0063387F">
        <w:rPr>
          <w:rFonts w:ascii="Times New Roman" w:hAnsi="Times New Roman"/>
          <w:b/>
          <w:sz w:val="28"/>
          <w:szCs w:val="28"/>
        </w:rPr>
        <w:t xml:space="preserve"> земель</w:t>
      </w:r>
      <w:r w:rsidR="0063387F" w:rsidRPr="0063387F">
        <w:rPr>
          <w:rFonts w:ascii="Times New Roman" w:hAnsi="Times New Roman"/>
          <w:sz w:val="28"/>
          <w:szCs w:val="28"/>
        </w:rPr>
        <w:t xml:space="preserve"> </w:t>
      </w:r>
      <w:r w:rsidR="007B2563" w:rsidRPr="0063387F">
        <w:rPr>
          <w:rFonts w:ascii="Times New Roman" w:hAnsi="Times New Roman"/>
          <w:sz w:val="28"/>
          <w:szCs w:val="28"/>
        </w:rPr>
        <w:t>должна соответствовать фактическому использованию земельного участка;</w:t>
      </w:r>
    </w:p>
    <w:p w:rsidR="007B2563" w:rsidRPr="0063387F" w:rsidRDefault="007B2563" w:rsidP="0063387F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87F">
        <w:rPr>
          <w:rFonts w:ascii="Times New Roman" w:hAnsi="Times New Roman"/>
          <w:b/>
          <w:sz w:val="28"/>
          <w:szCs w:val="28"/>
        </w:rPr>
        <w:t>вид разрешенного использования</w:t>
      </w:r>
      <w:r w:rsidR="0063387F" w:rsidRPr="0063387F">
        <w:rPr>
          <w:rFonts w:ascii="Times New Roman" w:hAnsi="Times New Roman"/>
          <w:b/>
          <w:sz w:val="28"/>
          <w:szCs w:val="28"/>
        </w:rPr>
        <w:t xml:space="preserve"> </w:t>
      </w:r>
      <w:r w:rsidRPr="0063387F">
        <w:rPr>
          <w:rFonts w:ascii="Times New Roman" w:hAnsi="Times New Roman"/>
          <w:sz w:val="28"/>
          <w:szCs w:val="28"/>
        </w:rPr>
        <w:t xml:space="preserve">должен соответствовать фактическому назначению объекта; </w:t>
      </w:r>
    </w:p>
    <w:p w:rsidR="007B2563" w:rsidRPr="0063387F" w:rsidRDefault="007B2563" w:rsidP="0063387F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87F">
        <w:rPr>
          <w:rFonts w:ascii="Times New Roman" w:hAnsi="Times New Roman"/>
          <w:b/>
          <w:sz w:val="28"/>
          <w:szCs w:val="28"/>
        </w:rPr>
        <w:t xml:space="preserve">года завершения строительства - </w:t>
      </w:r>
      <w:r w:rsidRPr="0063387F">
        <w:rPr>
          <w:rFonts w:ascii="Times New Roman" w:hAnsi="Times New Roman"/>
          <w:sz w:val="28"/>
          <w:szCs w:val="28"/>
        </w:rPr>
        <w:t xml:space="preserve">сведения должны соответствовать действительной дате завершения строительства и ввода объекта в эксплуатацию; </w:t>
      </w:r>
    </w:p>
    <w:p w:rsidR="0063387F" w:rsidRPr="0063387F" w:rsidRDefault="007B2563" w:rsidP="0063387F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87F">
        <w:rPr>
          <w:rFonts w:ascii="Times New Roman" w:hAnsi="Times New Roman"/>
          <w:b/>
          <w:sz w:val="28"/>
          <w:szCs w:val="28"/>
        </w:rPr>
        <w:t xml:space="preserve">материал </w:t>
      </w:r>
      <w:r w:rsidR="0063387F" w:rsidRPr="0063387F">
        <w:rPr>
          <w:rFonts w:ascii="Times New Roman" w:hAnsi="Times New Roman"/>
          <w:b/>
          <w:sz w:val="28"/>
          <w:szCs w:val="28"/>
        </w:rPr>
        <w:t>стен</w:t>
      </w:r>
      <w:r w:rsidR="00C360AE">
        <w:rPr>
          <w:rFonts w:ascii="Times New Roman" w:hAnsi="Times New Roman"/>
          <w:b/>
          <w:sz w:val="28"/>
          <w:szCs w:val="28"/>
        </w:rPr>
        <w:t xml:space="preserve"> -</w:t>
      </w:r>
      <w:r w:rsidR="0063387F" w:rsidRPr="0063387F">
        <w:rPr>
          <w:rFonts w:ascii="Times New Roman" w:hAnsi="Times New Roman"/>
          <w:sz w:val="28"/>
          <w:szCs w:val="28"/>
        </w:rPr>
        <w:t xml:space="preserve"> информация</w:t>
      </w:r>
      <w:r w:rsidRPr="0063387F">
        <w:rPr>
          <w:rFonts w:ascii="Times New Roman" w:hAnsi="Times New Roman"/>
          <w:sz w:val="28"/>
          <w:szCs w:val="28"/>
        </w:rPr>
        <w:t xml:space="preserve"> должна быть указана коррект</w:t>
      </w:r>
      <w:r w:rsidR="0063387F" w:rsidRPr="0063387F">
        <w:rPr>
          <w:rFonts w:ascii="Times New Roman" w:hAnsi="Times New Roman"/>
          <w:sz w:val="28"/>
          <w:szCs w:val="28"/>
        </w:rPr>
        <w:t>но;</w:t>
      </w:r>
    </w:p>
    <w:p w:rsidR="0063387F" w:rsidRPr="0063387F" w:rsidRDefault="0063387F" w:rsidP="0063387F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87F">
        <w:rPr>
          <w:rFonts w:ascii="Times New Roman" w:hAnsi="Times New Roman"/>
          <w:b/>
          <w:sz w:val="28"/>
          <w:szCs w:val="28"/>
        </w:rPr>
        <w:t>назначение</w:t>
      </w:r>
      <w:r w:rsidR="007B2563" w:rsidRPr="0063387F">
        <w:rPr>
          <w:rFonts w:ascii="Times New Roman" w:hAnsi="Times New Roman"/>
          <w:b/>
          <w:sz w:val="28"/>
          <w:szCs w:val="28"/>
        </w:rPr>
        <w:t xml:space="preserve"> объекта</w:t>
      </w:r>
      <w:r w:rsidRPr="0063387F">
        <w:rPr>
          <w:rFonts w:ascii="Times New Roman" w:hAnsi="Times New Roman"/>
          <w:sz w:val="28"/>
          <w:szCs w:val="28"/>
        </w:rPr>
        <w:t xml:space="preserve"> </w:t>
      </w:r>
      <w:r w:rsidR="007B2563" w:rsidRPr="0063387F">
        <w:rPr>
          <w:rFonts w:ascii="Times New Roman" w:hAnsi="Times New Roman"/>
          <w:sz w:val="28"/>
          <w:szCs w:val="28"/>
        </w:rPr>
        <w:t xml:space="preserve">должно соответствовать его фактическому использованию; </w:t>
      </w:r>
    </w:p>
    <w:p w:rsidR="0063387F" w:rsidRPr="0063387F" w:rsidRDefault="007B2563" w:rsidP="0063387F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87F">
        <w:rPr>
          <w:rFonts w:ascii="Times New Roman" w:hAnsi="Times New Roman"/>
          <w:b/>
          <w:sz w:val="28"/>
          <w:szCs w:val="28"/>
        </w:rPr>
        <w:t>статус сооружения</w:t>
      </w:r>
      <w:r w:rsidRPr="0063387F">
        <w:rPr>
          <w:rFonts w:ascii="Times New Roman" w:hAnsi="Times New Roman"/>
          <w:sz w:val="28"/>
          <w:szCs w:val="28"/>
        </w:rPr>
        <w:t xml:space="preserve"> </w:t>
      </w:r>
      <w:r w:rsidR="0063387F" w:rsidRPr="0063387F">
        <w:rPr>
          <w:rFonts w:ascii="Times New Roman" w:hAnsi="Times New Roman"/>
          <w:sz w:val="28"/>
          <w:szCs w:val="28"/>
        </w:rPr>
        <w:t>у</w:t>
      </w:r>
      <w:r w:rsidRPr="0063387F">
        <w:rPr>
          <w:rFonts w:ascii="Times New Roman" w:hAnsi="Times New Roman"/>
          <w:sz w:val="28"/>
          <w:szCs w:val="28"/>
        </w:rPr>
        <w:t xml:space="preserve"> площадных объектов долж</w:t>
      </w:r>
      <w:r w:rsidR="0063387F" w:rsidRPr="0063387F">
        <w:rPr>
          <w:rFonts w:ascii="Times New Roman" w:hAnsi="Times New Roman"/>
          <w:sz w:val="28"/>
          <w:szCs w:val="28"/>
        </w:rPr>
        <w:t>ен</w:t>
      </w:r>
      <w:r w:rsidRPr="0063387F">
        <w:rPr>
          <w:rFonts w:ascii="Times New Roman" w:hAnsi="Times New Roman"/>
          <w:sz w:val="28"/>
          <w:szCs w:val="28"/>
        </w:rPr>
        <w:t xml:space="preserve"> быть актуальным.</w:t>
      </w:r>
    </w:p>
    <w:p w:rsidR="0063387F" w:rsidRDefault="007B2563" w:rsidP="00633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87F" w:rsidRDefault="007B2563" w:rsidP="00633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 xml:space="preserve">Сведения ЕГРН являются юридически значимой информацией. Поэтому правообладателям важно своевременно сообщать об изменениях характеристик объектов недвижимости и следить за актуальностью данных, содержащихся в </w:t>
      </w:r>
      <w:r w:rsidR="0063387F">
        <w:rPr>
          <w:rFonts w:ascii="Times New Roman" w:hAnsi="Times New Roman" w:cs="Times New Roman"/>
          <w:sz w:val="28"/>
          <w:szCs w:val="28"/>
        </w:rPr>
        <w:t>ЕГРН</w:t>
      </w:r>
      <w:r w:rsidRPr="007B2563">
        <w:rPr>
          <w:rFonts w:ascii="Times New Roman" w:hAnsi="Times New Roman" w:cs="Times New Roman"/>
          <w:sz w:val="28"/>
          <w:szCs w:val="28"/>
        </w:rPr>
        <w:t xml:space="preserve">. Это позволяет минимизировать риски возникновения сложностей при распоряжении недвижимым имуществом. </w:t>
      </w:r>
    </w:p>
    <w:p w:rsidR="0063387F" w:rsidRDefault="0063387F" w:rsidP="00633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87F" w:rsidRDefault="007B2563" w:rsidP="00633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 xml:space="preserve">Актуальные сведения в ЕГРН также позволяют обеспечить надлежащую защиту имущественных прав собственников, избежать затруднений при совершении сделок с недвижимостью, обеспечить корректность данных, используемых для целей налогообложения, и снизить риск возникновения правовых споров. </w:t>
      </w:r>
    </w:p>
    <w:p w:rsidR="0063387F" w:rsidRDefault="0063387F" w:rsidP="00633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2563" w:rsidRPr="007B2563" w:rsidRDefault="007B2563" w:rsidP="00633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563">
        <w:rPr>
          <w:rFonts w:ascii="Times New Roman" w:hAnsi="Times New Roman" w:cs="Times New Roman"/>
          <w:sz w:val="28"/>
          <w:szCs w:val="28"/>
        </w:rPr>
        <w:t>Управление Росреестра по Волгоградской области рекомендует правообладателям регулярно проверять сведения об объектах недвижимости, содержащиеся в ЕГРН, в том числе с помощью выписки из ЕГРН. При выявлении несоответствий необходимо своевременно принять меры по их устранению и актуализации сведений.</w:t>
      </w:r>
    </w:p>
    <w:p w:rsidR="0063387F" w:rsidRDefault="0063387F" w:rsidP="00B9591D">
      <w:pPr>
        <w:pStyle w:val="Standard"/>
        <w:jc w:val="both"/>
        <w:rPr>
          <w:sz w:val="28"/>
          <w:szCs w:val="28"/>
        </w:rPr>
      </w:pPr>
    </w:p>
    <w:p w:rsidR="0063387F" w:rsidRDefault="0063387F" w:rsidP="00B9591D">
      <w:pPr>
        <w:pStyle w:val="Standard"/>
        <w:jc w:val="both"/>
        <w:rPr>
          <w:sz w:val="28"/>
          <w:szCs w:val="28"/>
        </w:rPr>
      </w:pPr>
    </w:p>
    <w:p w:rsidR="0063387F" w:rsidRDefault="0063387F" w:rsidP="00B9591D">
      <w:pPr>
        <w:pStyle w:val="Standard"/>
        <w:jc w:val="both"/>
        <w:rPr>
          <w:sz w:val="28"/>
          <w:szCs w:val="28"/>
        </w:rPr>
      </w:pPr>
    </w:p>
    <w:p w:rsidR="003D3DC2" w:rsidRPr="00467AC5" w:rsidRDefault="003D3DC2" w:rsidP="00B9591D">
      <w:pPr>
        <w:pStyle w:val="Standard"/>
        <w:jc w:val="both"/>
        <w:rPr>
          <w:sz w:val="28"/>
          <w:szCs w:val="28"/>
        </w:rPr>
      </w:pPr>
      <w:r w:rsidRPr="00467AC5">
        <w:rPr>
          <w:sz w:val="28"/>
          <w:szCs w:val="28"/>
        </w:rPr>
        <w:t>С уважением,</w:t>
      </w:r>
    </w:p>
    <w:p w:rsidR="003D3DC2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467AC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C5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5E469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7AC5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A3D8F" w:rsidRPr="00DE432C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  <w:lang w:val="en-US"/>
        </w:rPr>
      </w:pPr>
      <w:r w:rsidRPr="00467AC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67AC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E469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467AC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DE432C" w:rsidSect="00B9591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name w:val="WWNum21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Num2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/>
      </w:rPr>
    </w:lvl>
  </w:abstractNum>
  <w:abstractNum w:abstractNumId="4" w15:restartNumberingAfterBreak="0">
    <w:nsid w:val="07410B4D"/>
    <w:multiLevelType w:val="hybridMultilevel"/>
    <w:tmpl w:val="84CE64BA"/>
    <w:lvl w:ilvl="0" w:tplc="C8364D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546F02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A6D0EA8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4A586F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24E86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027CC2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DDC72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A8345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58A89A6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5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00485"/>
    <w:multiLevelType w:val="hybridMultilevel"/>
    <w:tmpl w:val="FDFC579E"/>
    <w:lvl w:ilvl="0" w:tplc="C8B8BB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1636776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E9090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29697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6FB4ED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9566E5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CAC0E0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8A30FE0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1A9AEB6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8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356C49"/>
    <w:multiLevelType w:val="hybridMultilevel"/>
    <w:tmpl w:val="FA647426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5"/>
  </w:num>
  <w:num w:numId="5">
    <w:abstractNumId w:val="6"/>
  </w:num>
  <w:num w:numId="6">
    <w:abstractNumId w:val="8"/>
  </w:num>
  <w:num w:numId="7">
    <w:abstractNumId w:val="14"/>
  </w:num>
  <w:num w:numId="8">
    <w:abstractNumId w:val="10"/>
  </w:num>
  <w:num w:numId="9">
    <w:abstractNumId w:val="12"/>
  </w:num>
  <w:num w:numId="10">
    <w:abstractNumId w:val="7"/>
  </w:num>
  <w:num w:numId="11">
    <w:abstractNumId w:val="4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0ACE"/>
    <w:rsid w:val="00024691"/>
    <w:rsid w:val="00027AE0"/>
    <w:rsid w:val="0003004F"/>
    <w:rsid w:val="00030547"/>
    <w:rsid w:val="0003708B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90F97"/>
    <w:rsid w:val="00096377"/>
    <w:rsid w:val="00097A32"/>
    <w:rsid w:val="000A5621"/>
    <w:rsid w:val="000A73E9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63A2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67AC5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113C"/>
    <w:rsid w:val="00502DFF"/>
    <w:rsid w:val="00515760"/>
    <w:rsid w:val="00530F35"/>
    <w:rsid w:val="005353A9"/>
    <w:rsid w:val="005458AE"/>
    <w:rsid w:val="00552B41"/>
    <w:rsid w:val="00555CBE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D1FEE"/>
    <w:rsid w:val="005E4696"/>
    <w:rsid w:val="005E59E4"/>
    <w:rsid w:val="005F2090"/>
    <w:rsid w:val="006031DC"/>
    <w:rsid w:val="00607074"/>
    <w:rsid w:val="00610379"/>
    <w:rsid w:val="00613388"/>
    <w:rsid w:val="0062407E"/>
    <w:rsid w:val="00624A9A"/>
    <w:rsid w:val="0063387F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92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2563"/>
    <w:rsid w:val="007B7E40"/>
    <w:rsid w:val="007C6683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617DB"/>
    <w:rsid w:val="00866199"/>
    <w:rsid w:val="00866F3E"/>
    <w:rsid w:val="00870A0F"/>
    <w:rsid w:val="00871456"/>
    <w:rsid w:val="00877B07"/>
    <w:rsid w:val="00882BD6"/>
    <w:rsid w:val="00886F9B"/>
    <w:rsid w:val="00890C98"/>
    <w:rsid w:val="008A0F9A"/>
    <w:rsid w:val="008A2EDD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70EE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2818"/>
    <w:rsid w:val="00A24356"/>
    <w:rsid w:val="00A27BC9"/>
    <w:rsid w:val="00A31D7F"/>
    <w:rsid w:val="00A31DFB"/>
    <w:rsid w:val="00A36083"/>
    <w:rsid w:val="00A3750C"/>
    <w:rsid w:val="00A41B41"/>
    <w:rsid w:val="00A42FC1"/>
    <w:rsid w:val="00A43B8A"/>
    <w:rsid w:val="00A4640D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591D"/>
    <w:rsid w:val="00B97F8A"/>
    <w:rsid w:val="00BA5192"/>
    <w:rsid w:val="00BB4585"/>
    <w:rsid w:val="00BC0609"/>
    <w:rsid w:val="00BC5C0B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60AE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02ED"/>
    <w:rsid w:val="00CB3600"/>
    <w:rsid w:val="00CB4FAE"/>
    <w:rsid w:val="00CC3552"/>
    <w:rsid w:val="00CC5F89"/>
    <w:rsid w:val="00CC7997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3552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667A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character" w:customStyle="1" w:styleId="Internetlink">
    <w:name w:val="Internet link"/>
    <w:basedOn w:val="a0"/>
    <w:rsid w:val="0096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111</cp:revision>
  <cp:lastPrinted>2026-08-31T12:29:00Z</cp:lastPrinted>
  <dcterms:created xsi:type="dcterms:W3CDTF">2023-10-30T09:28:00Z</dcterms:created>
  <dcterms:modified xsi:type="dcterms:W3CDTF">2026-08-31T13:39:00Z</dcterms:modified>
</cp:coreProperties>
</file>