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8"/>
          <w:szCs w:val="28"/>
        </w:rPr>
      </w:pPr>
      <w:r>
        <w:rPr/>
      </w:r>
    </w:p>
    <w:p>
      <w:pPr>
        <w:pStyle w:val="1"/>
        <w:jc w:val="both"/>
        <w:rPr>
          <w:sz w:val="28"/>
          <w:szCs w:val="28"/>
        </w:rPr>
      </w:pPr>
      <w:r>
        <w:rPr>
          <w:rStyle w:val="Strong"/>
          <w:b/>
          <w:bCs/>
          <w:sz w:val="28"/>
          <w:szCs w:val="28"/>
        </w:rPr>
        <w:t>Продление выплат пенсионерам без прописки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Пенсионеры, у которых нет постоянного места жительства в России, получают социальную пенсию. Согласно закону, она назначается при 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 год, чтобы не потерять право на выплату. До конца июля порядок подтверждения места жительства приостановлен, поэтому пенсионерам не нужно подавать заявление в ПФР, чтобы продолжать получать пенсию.</w:t>
      </w:r>
    </w:p>
    <w:p>
      <w:pPr>
        <w:pStyle w:val="1"/>
        <w:spacing w:before="280" w:after="280"/>
        <w:jc w:val="both"/>
        <w:rPr>
          <w:rStyle w:val="Strong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53976"/>
    <w:rPr>
      <w:b/>
      <w:b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Printed>2020-01-16T12:00:00Z</cp:lastPrinted>
  <dcterms:modified xsi:type="dcterms:W3CDTF">2020-07-10T10:27:51Z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