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3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hyperlink r:id="rId2">
        <w:r>
          <w:rPr>
            <w:rStyle w:val="Style12"/>
          </w:rPr>
          <w:t>Размер фиксированной выплаты к страховой пенсии по старости</w:t>
        </w:r>
      </w:hyperlink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6"/>
        <w:spacing w:before="0" w:after="283"/>
        <w:rPr/>
      </w:pPr>
      <w:r>
        <w:rPr/>
        <w:t>По состоянию на 01.01.2020 размер фиксированной выплаты к страховой пенсии по старости составляет 5686 рублей 25 копеек в месяц.</w:t>
      </w:r>
    </w:p>
    <w:tbl>
      <w:tblPr>
        <w:tblW w:w="9355" w:type="dxa"/>
        <w:jc w:val="left"/>
        <w:tblInd w:w="28" w:type="dxa"/>
        <w:tblBorders>
          <w:top w:val="double" w:sz="2" w:space="0" w:color="808080"/>
          <w:left w:val="double" w:sz="2" w:space="0" w:color="808080"/>
          <w:bottom w:val="double" w:sz="2" w:space="0" w:color="808080"/>
          <w:insideH w:val="double" w:sz="2" w:space="0" w:color="80808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6093"/>
        <w:gridCol w:w="3262"/>
      </w:tblGrid>
      <w:tr>
        <w:trPr/>
        <w:tc>
          <w:tcPr>
            <w:tcW w:w="609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Категория получателей пенсии</w:t>
            </w:r>
          </w:p>
        </w:tc>
        <w:tc>
          <w:tcPr>
            <w:tcW w:w="326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Размер фиксированный выплаты к страховой пенсии по старости с учетом повышений к ней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Граждане, достигшие 80-летнего возраста (не имеющие иждивенцев)</w:t>
            </w:r>
          </w:p>
          <w:p>
            <w:pPr>
              <w:pStyle w:val="Style21"/>
              <w:rPr/>
            </w:pPr>
            <w:r>
              <w:rPr/>
              <w:t> </w:t>
            </w:r>
          </w:p>
          <w:p>
            <w:pPr>
              <w:pStyle w:val="Style21"/>
              <w:spacing w:before="0" w:after="200"/>
              <w:rPr/>
            </w:pPr>
            <w:r>
              <w:rPr/>
              <w:t>Инвалиды I группы (не имеющие иждивенцев)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11372 рубля 50 копеек  в месяц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на иждивении которых, находятся нетрудоспособные члены семьи (кроме лиц, достигших 80-летнего возраста или являющихся инвалидами 1 группы)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 xml:space="preserve">С 1 иждивенцем – 7581 рубль 67 копеек в месяц </w:t>
              <w:br/>
              <w:br/>
              <w:t xml:space="preserve">С 2 иждивенцами – 9477 рублей 09 копеек в месяц </w:t>
              <w:br/>
              <w:br/>
              <w:t>С 3 иждивенцами – 11372 рубля 51 копейка в месяц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достигшие возраста 80 лет или являющиеся инвалидами I группы, на иждивении которых находятся нетрудоспособные члены семьи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С 1 иждивенцем – 13267 рублей 92 копейки в месяц</w:t>
            </w:r>
          </w:p>
          <w:p>
            <w:pPr>
              <w:pStyle w:val="Style21"/>
              <w:rPr/>
            </w:pPr>
            <w:r>
              <w:rPr/>
              <w:t>С 2 иждивенцами – 15163 рубля 34 копейки в месяц</w:t>
            </w:r>
          </w:p>
          <w:p>
            <w:pPr>
              <w:pStyle w:val="Style21"/>
              <w:spacing w:before="0" w:after="200"/>
              <w:rPr/>
            </w:pPr>
            <w:r>
              <w:rPr/>
              <w:t>С 3 иждивенцами - 17058 рублей 76 копеек в месяц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проживающие в районах Крайнего Севера и приравненных к ним местностях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Фиксированная выплата к страховой пенсии по старости и повышения к ней увеличиваются на соответствующий районный коэффициент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 не имеющие иждивенцев, проработавшие не менее 15 календарных лет в районах Крайнего Севера и имеющие страховой стаж не менее 25 лет у мужчин или не менее 20 лет у женщин (кроме лиц, достигших 80-летнего возраста или являющихся инвалидами 1 группы)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8529 рублей 38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 не имеющие иждивенцев, проработавшие не менее 15 календарных лет в районах Крайнего Севера и имеющие страховой стаж для мужчин не менее 25, а для женщин не менее 20 лет, достигшие возраста 80 лет или являющиеся инвалидами I группы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17058 рублей 76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проработавшие не менее 15 календарных лет в районах Крайнего Севера и имеющие страховой стаж не менее 25 лет у мужчин или не менее 20 лет у женщин, на иждивении которых, находятся нетрудоспособные члены семьи (кроме лиц, достигших 80-летнего возраста или являющихся инвалидами 1 группы)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С 1 иждивенцем - 11372 рубля 51 копейка в месяц</w:t>
            </w:r>
          </w:p>
          <w:p>
            <w:pPr>
              <w:pStyle w:val="Style21"/>
              <w:rPr/>
            </w:pPr>
            <w:r>
              <w:rPr/>
              <w:t>С 2 иждивенцами - 14215 рублей 64 копейки в месяц</w:t>
            </w:r>
          </w:p>
          <w:p>
            <w:pPr>
              <w:pStyle w:val="Style21"/>
              <w:spacing w:before="0" w:after="200"/>
              <w:rPr/>
            </w:pPr>
            <w:r>
              <w:rPr/>
              <w:t>С 3 иждивенцами – 17058 рублей 77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проработавшие не менее 15 календарных лет в районах Крайнего Севера и имеющие страховой стаж для мужчин не менее 25, а для женщин не менее 20 лет, достигшие возраста 80 лет или являющиеся инвалидами I группы, на иждивении которых, находятся нетрудоспособные члены семьи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С 1 иждивенцем – 19901 рубль 89 копеек в месяц</w:t>
            </w:r>
          </w:p>
          <w:p>
            <w:pPr>
              <w:pStyle w:val="Style21"/>
              <w:rPr/>
            </w:pPr>
            <w:r>
              <w:rPr/>
              <w:t>С 2 иждивенцами - 22745 рублей 02 копейки в месяц</w:t>
            </w:r>
          </w:p>
          <w:p>
            <w:pPr>
              <w:pStyle w:val="Style21"/>
              <w:spacing w:before="0" w:after="200"/>
              <w:rPr/>
            </w:pPr>
            <w:r>
              <w:rPr/>
              <w:t>С 3 иждивенцами - 25588 рублей 15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 не имеющие иждивенцев, проработавшие не менее календарных 20 лет в местностях, приравненных к районам Крайнего Севера, имеющие страховой стаж не менее 25 лет у мужчин или не менее 20 лет у женщин (кроме лиц, достигших 80-летнего возраста или являющихся инвалидами 1 группы)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7392 рубля 13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 не имеющие иждивенцев, проработавшие не менее 20 календарных лет в местностях, приравненных к районам Крайнего Севера, имеющие страховой стаж не менее 25 лет у мужчин или не менее 20 лет у женщин, достигшие возраста 80 лет или являющиеся инвалидами I группы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14784 рубля 26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проработавшие не менее 20 календарных лет в местностях, приравненных к районам Крайнего Севера, имеющие страховой стаж не менее 25 лет у мужчин или не менее 20 лет у женщин, на иждивении которых, находятся нетрудоспособные члены семьи (кроме лиц, достигших 80-летнего возраста или являющихся инвалидами 1 группы)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С 1 иждивенцем – 9856 рублей 18 копеек в месяц</w:t>
            </w:r>
          </w:p>
          <w:p>
            <w:pPr>
              <w:pStyle w:val="Style21"/>
              <w:rPr/>
            </w:pPr>
            <w:r>
              <w:rPr/>
              <w:t>С 2 иждивенцами - 12320 рублей 22 копейки в месяц</w:t>
            </w:r>
          </w:p>
          <w:p>
            <w:pPr>
              <w:pStyle w:val="Style21"/>
              <w:spacing w:before="0" w:after="200"/>
              <w:rPr/>
            </w:pPr>
            <w:r>
              <w:rPr/>
              <w:t>С 3 иждивенцами - 14784 рубля 27 копеек в месяц (независимо от места жительства)</w:t>
            </w:r>
          </w:p>
        </w:tc>
      </w:tr>
      <w:tr>
        <w:trPr/>
        <w:tc>
          <w:tcPr>
            <w:tcW w:w="6093" w:type="dxa"/>
            <w:tcBorders>
              <w:left w:val="double" w:sz="2" w:space="0" w:color="808080"/>
              <w:bottom w:val="double" w:sz="2" w:space="0" w:color="808080"/>
              <w:insideH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spacing w:before="0" w:after="200"/>
              <w:rPr/>
            </w:pPr>
            <w:r>
              <w:rPr/>
              <w:t>Граждане, проработавшие не менее 20 календарных лет в местностях, приравненных к районам Крайнего Севера, имеющие страховой стаж не менее 25 лет у мужчин или не менее 20 лет у женщин, достигшие возраста 80 лет или являющиеся инвалидами I группы, на иждивении которых, находятся нетрудоспособные члены семьи</w:t>
            </w:r>
          </w:p>
        </w:tc>
        <w:tc>
          <w:tcPr>
            <w:tcW w:w="3262" w:type="dxa"/>
            <w:tcBorders>
              <w:left w:val="double" w:sz="2" w:space="0" w:color="808080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С 1 иждивенцем - 17248  рублей  31 копейка в месяц</w:t>
            </w:r>
          </w:p>
          <w:p>
            <w:pPr>
              <w:pStyle w:val="Style21"/>
              <w:rPr/>
            </w:pPr>
            <w:r>
              <w:rPr/>
              <w:t>С 2 иждивенцами – 19712 рублей 35 копеек в месяц</w:t>
            </w:r>
          </w:p>
          <w:p>
            <w:pPr>
              <w:pStyle w:val="Style21"/>
              <w:spacing w:before="0" w:after="200"/>
              <w:rPr/>
            </w:pPr>
            <w:r>
              <w:rPr/>
              <w:t>С 3 иждивенцами - 22176 рублей 40 копеек в месяц (независимо от места жительства)</w:t>
            </w:r>
          </w:p>
        </w:tc>
      </w:tr>
    </w:tbl>
    <w:p>
      <w:pPr>
        <w:pStyle w:val="Style16"/>
        <w:spacing w:before="0" w:after="283"/>
        <w:rPr/>
      </w:pPr>
      <w:r>
        <w:rPr/>
        <w:t> 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3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4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5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LibreOffice/5.0.3.2$Windows_x86 LibreOffice_project/e5f16313668ac592c1bfb310f4390624e3dbfb75</Application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2020-10-07T14:32:07Z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