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bookmarkStart w:id="0" w:name="__DdeLink__17_1045554707"/>
      <w:bookmarkStart w:id="1" w:name="__DdeLink__4_1127639275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Условия для назначения государственной пенсии за выслугу лет 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военнослужащим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u w:val="single"/>
        </w:rPr>
        <w:t xml:space="preserve">Для </w:t>
      </w:r>
      <w:r>
        <w:rPr>
          <w:u w:val="single"/>
        </w:rPr>
        <w:t xml:space="preserve">военнослужащих </w:t>
      </w:r>
      <w:r>
        <w:rPr>
          <w:u w:val="single"/>
        </w:rPr>
        <w:t>: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 xml:space="preserve">Пенсия за выслугу лет военнослужащим (за исключением граждан, проходивших военную службу по призыву в качестве солдат, матросов, сержантов и старшин) назначается в порядке, предусмотренном </w:t>
      </w:r>
      <w:hyperlink r:id="rId2">
        <w:r>
          <w:rPr>
            <w:rStyle w:val="Style13"/>
          </w:rPr>
          <w:t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  </w:r>
      </w:hyperlink>
      <w:r>
        <w:rPr/>
        <w:t>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>
          <w:u w:val="single"/>
        </w:rPr>
      </w:pPr>
      <w:r>
        <w:rPr>
          <w:u w:val="single"/>
        </w:rPr>
        <w:t>Для космонавтов: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наличие выслуги в соответствующих должностях не менее 25 лет у мужчин и 20 лет у женщин, из которых не менее 10 календарных лет у мужчин и не менее 7,5 лет у женщин приходятся на работу в летно-испытательном подразделении.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 оставлении работы по состоянию здоровья (болезни) – наличие выслуги не менее 20 и 15 лет соответственно у мужчин и женщин, из которых не менее 10 календарных лет у мужчин и не менее 7,5 лет у женщин приходятся на работу в летно-испытательном подразделении.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оставление работы в должностях, дающих право на пенсию за выслугу лет: из числа космонавтов-испытателей, космонавтов-исследователей, инструкторов-космонавтов-испытателей, инструкторов-космонавтов-исследователей, в отрядах (группах) космонавтов, являющихся летно-испытательными (летно-исследовательскими) подразделениями научно-испытательных, научно-исследовательских центров и других организаций федеральных органов исполнительной власти и иных организаций.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133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2020-10-07T14:53:04Z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