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1620" w:hanging="0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bookmarkStart w:id="0" w:name="__DdeLink__19_1045554707"/>
      <w:bookmarkStart w:id="1" w:name="__DdeLink__4_1127639275"/>
      <w:bookmarkEnd w:id="1"/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Условия для назначения государственной пенсии за выслугу лет </w:t>
      </w:r>
      <w:bookmarkEnd w:id="0"/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для работников летно-испытательного состава</w:t>
      </w:r>
    </w:p>
    <w:p>
      <w:pPr>
        <w:pStyle w:val="Style18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>
          <w:u w:val="single"/>
        </w:rPr>
      </w:pPr>
      <w:r>
        <w:rPr>
          <w:u w:val="single"/>
        </w:rPr>
        <w:t>Для работников летно-испытательного состава: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8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занятость в летных испытаниях (исследованиях) опытной и серийной авиационной, аэрокосмической, воздухоплавательной и парашютно-десантной техники.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наличие выслуги не менее 25 лет у мужчин и 20 лет у женщин, из которых не менее двух третьих указанной выслуги приходится на периоды работы в должностях, дающих право на пенсию за выслугу лет (без учета периодов военной службы в должностях летного состава и периодов работы в должностях летного состава гражданской авиации).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при оставлении работы по состоянию здоровья - наличие выслуги не менее 20 и 15 лет соответственно у мужчин и женщин, из которых не менее двух третьих приходится на периоды работы в должностях, дающих право на пенсию за выслугу лет (без учета периодов военной службы в должностях летного состава и периодов работы в должностях летного состава гражданской авиации).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>Установление страховой пенсии по старости (по инвалидности).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Style18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>
          <w:u w:val="single"/>
        </w:rPr>
      </w:pPr>
      <w:r>
        <w:rPr/>
      </w: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403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55fa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55fa1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155fa1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link w:val="a5"/>
    <w:qFormat/>
    <w:rsid w:val="00155fa1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link w:val="a7"/>
    <w:qFormat/>
    <w:rsid w:val="00155fa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6"/>
    <w:rsid w:val="00155fa1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155fa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Основной текст с отступом"/>
    <w:basedOn w:val="Normal"/>
    <w:link w:val="a8"/>
    <w:rsid w:val="00155fa1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LibreOffice/5.0.3.2$Windows_x86 LibreOffice_project/e5f16313668ac592c1bfb310f4390624e3dbfb75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2020-09-29T05:53:00Z</dcterms:created>
  <dc:creator>044MatyushechkinaMS</dc:creator>
  <dc:language>ru-RU</dc:language>
  <dcterms:modified xsi:type="dcterms:W3CDTF">2020-10-07T14:54:04Z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